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8B1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Times New Roman" w:hAnsi="Times New Roman" w:eastAsia="仿宋_GB2312" w:cs="Times New Roman"/>
          <w:b/>
          <w:bCs/>
          <w:i w:val="0"/>
          <w:iCs w:val="0"/>
          <w:caps w:val="0"/>
          <w:color w:val="000000" w:themeColor="text1"/>
          <w:spacing w:val="0"/>
          <w:sz w:val="44"/>
          <w:szCs w:val="44"/>
          <w:highlight w:val="none"/>
          <w:shd w:val="clear" w:fill="FFFFFF"/>
          <w:lang w:val="en-US" w:eastAsia="zh-CN"/>
          <w14:textFill>
            <w14:solidFill>
              <w14:schemeClr w14:val="tx1"/>
            </w14:solidFill>
          </w14:textFill>
        </w:rPr>
      </w:pPr>
      <w:r>
        <w:rPr>
          <w:rFonts w:hint="eastAsia" w:eastAsia="仿宋_GB2312" w:cs="Times New Roman"/>
          <w:b/>
          <w:bCs/>
          <w:i w:val="0"/>
          <w:iCs w:val="0"/>
          <w:caps w:val="0"/>
          <w:color w:val="000000" w:themeColor="text1"/>
          <w:spacing w:val="0"/>
          <w:sz w:val="44"/>
          <w:szCs w:val="44"/>
          <w:highlight w:val="none"/>
          <w:shd w:val="clear" w:fill="FFFFFF"/>
          <w:lang w:val="en-US" w:eastAsia="zh-CN"/>
          <w14:textFill>
            <w14:solidFill>
              <w14:schemeClr w14:val="tx1"/>
            </w14:solidFill>
          </w14:textFill>
        </w:rPr>
        <w:t>滁州市城管大厦招租文件（二次）</w:t>
      </w:r>
    </w:p>
    <w:p w14:paraId="59AFF4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pPr>
    </w:p>
    <w:p w14:paraId="499BC4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滁州市兴滁矿业投资集团有限公司在滁</w:t>
      </w:r>
      <w:bookmarkStart w:id="0" w:name="_GoBack"/>
      <w:bookmarkEnd w:id="0"/>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州市兴滁矿业投资集团有限公司官网(网址：http://www.xckytz.com/)对城管大厦</w:t>
      </w:r>
      <w:r>
        <w:rPr>
          <w:rFonts w:hint="eastAsia"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7、13</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楼</w:t>
      </w:r>
      <w:r>
        <w:rPr>
          <w:rFonts w:hint="eastAsia"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两层</w:t>
      </w:r>
      <w:r>
        <w:rPr>
          <w:rFonts w:hint="eastAsia"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招租项目进行公开竞价，现公告如下：</w:t>
      </w:r>
    </w:p>
    <w:p w14:paraId="7F6532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招租方承诺本次招租行为已履行了必要的程序，保证本公告的内容无重大漏项、无虚假陈述及误导，并对其内容的真实性、准确性和完整性负责。</w:t>
      </w:r>
    </w:p>
    <w:p w14:paraId="77F78F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000000" w:themeColor="text1"/>
          <w:spacing w:val="0"/>
          <w:sz w:val="32"/>
          <w:szCs w:val="32"/>
          <w:highlight w:val="none"/>
          <w14:textFill>
            <w14:solidFill>
              <w14:schemeClr w14:val="tx1"/>
            </w14:solidFill>
          </w14:textFill>
        </w:rPr>
      </w:pPr>
      <w:r>
        <w:rPr>
          <w:rFonts w:hint="eastAsia" w:ascii="黑体" w:hAnsi="黑体" w:eastAsia="黑体" w:cs="黑体"/>
          <w:i w:val="0"/>
          <w:iCs w:val="0"/>
          <w:caps w:val="0"/>
          <w:color w:val="000000" w:themeColor="text1"/>
          <w:spacing w:val="0"/>
          <w:sz w:val="32"/>
          <w:szCs w:val="32"/>
          <w:highlight w:val="none"/>
          <w:shd w:val="clear" w:fill="FFFFFF"/>
          <w14:textFill>
            <w14:solidFill>
              <w14:schemeClr w14:val="tx1"/>
            </w14:solidFill>
          </w14:textFill>
        </w:rPr>
        <w:t>一、招租方及招租内容</w:t>
      </w:r>
    </w:p>
    <w:p w14:paraId="7A07AC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(一)招租方：滁州市兴滁矿业投资集团有限公司</w:t>
      </w:r>
    </w:p>
    <w:p w14:paraId="124873E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(二)招租内容简介</w:t>
      </w:r>
    </w:p>
    <w:p w14:paraId="3F4252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yellow"/>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滁州市城管大厦位于滁州市琅琊区凤凰东路476号，面积为479.21平方米</w:t>
      </w:r>
      <w:r>
        <w:rPr>
          <w:rFonts w:hint="eastAsia"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/层</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，所在层为第</w:t>
      </w:r>
      <w:r>
        <w:rPr>
          <w:rFonts w:hint="eastAsia"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7</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层</w:t>
      </w:r>
      <w:r>
        <w:rPr>
          <w:rFonts w:hint="eastAsia"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第13层</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，结构为框架，用途为办公，所在区域环境、平面布局较好，配套齐全，基础设施较完备。本次招租共</w:t>
      </w:r>
      <w:r>
        <w:rPr>
          <w:rFonts w:hint="eastAsia"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个标的物。</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竞租人可竞租两层，也可单独竞租其中一层，</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对于有意向同时</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承租</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两层的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竞</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租方，给予其优先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承租</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权。</w:t>
      </w:r>
    </w:p>
    <w:p w14:paraId="4EF4D9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000000" w:themeColor="text1"/>
          <w:spacing w:val="0"/>
          <w:sz w:val="32"/>
          <w:szCs w:val="32"/>
          <w:highlight w:val="none"/>
          <w14:textFill>
            <w14:solidFill>
              <w14:schemeClr w14:val="tx1"/>
            </w14:solidFill>
          </w14:textFill>
        </w:rPr>
      </w:pPr>
      <w:r>
        <w:rPr>
          <w:rFonts w:hint="eastAsia" w:ascii="黑体" w:hAnsi="黑体" w:eastAsia="黑体" w:cs="黑体"/>
          <w:i w:val="0"/>
          <w:iCs w:val="0"/>
          <w:caps w:val="0"/>
          <w:color w:val="000000" w:themeColor="text1"/>
          <w:spacing w:val="0"/>
          <w:sz w:val="32"/>
          <w:szCs w:val="32"/>
          <w:highlight w:val="none"/>
          <w:shd w:val="clear" w:fill="FFFFFF"/>
          <w14:textFill>
            <w14:solidFill>
              <w14:schemeClr w14:val="tx1"/>
            </w14:solidFill>
          </w14:textFill>
        </w:rPr>
        <w:t>二、租赁期限、起</w:t>
      </w:r>
      <w:r>
        <w:rPr>
          <w:rFonts w:hint="eastAsia" w:ascii="黑体" w:hAnsi="黑体" w:eastAsia="黑体" w:cs="黑体"/>
          <w:i w:val="0"/>
          <w:iCs w:val="0"/>
          <w:caps w:val="0"/>
          <w:color w:val="000000" w:themeColor="text1"/>
          <w:spacing w:val="0"/>
          <w:sz w:val="32"/>
          <w:szCs w:val="32"/>
          <w:highlight w:val="none"/>
          <w:shd w:val="clear" w:fill="FFFFFF"/>
          <w:lang w:val="en-US" w:eastAsia="zh-CN"/>
          <w14:textFill>
            <w14:solidFill>
              <w14:schemeClr w14:val="tx1"/>
            </w14:solidFill>
          </w14:textFill>
        </w:rPr>
        <w:t>租</w:t>
      </w:r>
      <w:r>
        <w:rPr>
          <w:rFonts w:hint="eastAsia" w:ascii="黑体" w:hAnsi="黑体" w:eastAsia="黑体" w:cs="黑体"/>
          <w:i w:val="0"/>
          <w:iCs w:val="0"/>
          <w:caps w:val="0"/>
          <w:color w:val="000000" w:themeColor="text1"/>
          <w:spacing w:val="0"/>
          <w:sz w:val="32"/>
          <w:szCs w:val="32"/>
          <w:highlight w:val="none"/>
          <w:shd w:val="clear" w:fill="FFFFFF"/>
          <w14:textFill>
            <w14:solidFill>
              <w14:schemeClr w14:val="tx1"/>
            </w14:solidFill>
          </w14:textFill>
        </w:rPr>
        <w:t>价和竞租增幅</w:t>
      </w:r>
    </w:p>
    <w:p w14:paraId="292CFA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租赁期限为：</w:t>
      </w:r>
      <w:r>
        <w:rPr>
          <w:rFonts w:hint="eastAsia"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年，具体起止日期在《租赁合同》中约定。</w:t>
      </w:r>
    </w:p>
    <w:p w14:paraId="1D538F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yellow"/>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yellow"/>
          <w:shd w:val="clear" w:fill="FFFFFF"/>
          <w14:textFill>
            <w14:solidFill>
              <w14:schemeClr w14:val="tx1"/>
            </w14:solidFill>
          </w14:textFill>
        </w:rPr>
        <w:t>起</w:t>
      </w:r>
      <w:r>
        <w:rPr>
          <w:rFonts w:hint="eastAsia" w:eastAsia="仿宋_GB2312" w:cs="Times New Roman"/>
          <w:i w:val="0"/>
          <w:iCs w:val="0"/>
          <w:caps w:val="0"/>
          <w:color w:val="000000" w:themeColor="text1"/>
          <w:spacing w:val="0"/>
          <w:sz w:val="32"/>
          <w:szCs w:val="32"/>
          <w:highlight w:val="yellow"/>
          <w:shd w:val="clear" w:fill="FFFFFF"/>
          <w:lang w:val="en-US" w:eastAsia="zh-CN"/>
          <w14:textFill>
            <w14:solidFill>
              <w14:schemeClr w14:val="tx1"/>
            </w14:solidFill>
          </w14:textFill>
        </w:rPr>
        <w:t>租</w:t>
      </w:r>
      <w:r>
        <w:rPr>
          <w:rFonts w:hint="default" w:ascii="Times New Roman" w:hAnsi="Times New Roman" w:eastAsia="仿宋_GB2312" w:cs="Times New Roman"/>
          <w:i w:val="0"/>
          <w:iCs w:val="0"/>
          <w:caps w:val="0"/>
          <w:color w:val="000000" w:themeColor="text1"/>
          <w:spacing w:val="0"/>
          <w:sz w:val="32"/>
          <w:szCs w:val="32"/>
          <w:highlight w:val="yellow"/>
          <w:shd w:val="clear" w:fill="FFFFFF"/>
          <w14:textFill>
            <w14:solidFill>
              <w14:schemeClr w14:val="tx1"/>
            </w14:solidFill>
          </w14:textFill>
        </w:rPr>
        <w:t>价：</w:t>
      </w:r>
      <w:r>
        <w:rPr>
          <w:rFonts w:hint="eastAsia" w:eastAsia="仿宋_GB2312" w:cs="Times New Roman"/>
          <w:i w:val="0"/>
          <w:iCs w:val="0"/>
          <w:caps w:val="0"/>
          <w:color w:val="000000" w:themeColor="text1"/>
          <w:spacing w:val="0"/>
          <w:sz w:val="32"/>
          <w:szCs w:val="32"/>
          <w:highlight w:val="yellow"/>
          <w:shd w:val="clear" w:fill="FFFFFF"/>
          <w:lang w:val="en-US" w:eastAsia="zh-CN"/>
          <w14:textFill>
            <w14:solidFill>
              <w14:schemeClr w14:val="tx1"/>
            </w14:solidFill>
          </w14:textFill>
        </w:rPr>
        <w:t>11.5</w:t>
      </w:r>
      <w:r>
        <w:rPr>
          <w:rFonts w:hint="default" w:ascii="Times New Roman" w:hAnsi="Times New Roman" w:eastAsia="仿宋_GB2312" w:cs="Times New Roman"/>
          <w:i w:val="0"/>
          <w:iCs w:val="0"/>
          <w:caps w:val="0"/>
          <w:color w:val="000000" w:themeColor="text1"/>
          <w:spacing w:val="0"/>
          <w:sz w:val="32"/>
          <w:szCs w:val="32"/>
          <w:highlight w:val="yellow"/>
          <w:shd w:val="clear" w:fill="FFFFFF"/>
          <w14:textFill>
            <w14:solidFill>
              <w14:schemeClr w14:val="tx1"/>
            </w14:solidFill>
          </w14:textFill>
        </w:rPr>
        <w:t>万元/年</w:t>
      </w:r>
      <w:r>
        <w:rPr>
          <w:rFonts w:hint="eastAsia" w:eastAsia="仿宋_GB2312" w:cs="Times New Roman"/>
          <w:i w:val="0"/>
          <w:iCs w:val="0"/>
          <w:caps w:val="0"/>
          <w:color w:val="000000" w:themeColor="text1"/>
          <w:spacing w:val="0"/>
          <w:sz w:val="32"/>
          <w:szCs w:val="32"/>
          <w:highlight w:val="yellow"/>
          <w:shd w:val="clear" w:fill="FFFFFF"/>
          <w:lang w:val="en-US" w:eastAsia="zh-CN"/>
          <w14:textFill>
            <w14:solidFill>
              <w14:schemeClr w14:val="tx1"/>
            </w14:solidFill>
          </w14:textFill>
        </w:rPr>
        <w:t>/层</w:t>
      </w:r>
      <w:r>
        <w:rPr>
          <w:rFonts w:hint="default" w:ascii="Times New Roman" w:hAnsi="Times New Roman" w:eastAsia="仿宋_GB2312" w:cs="Times New Roman"/>
          <w:i w:val="0"/>
          <w:iCs w:val="0"/>
          <w:caps w:val="0"/>
          <w:color w:val="000000" w:themeColor="text1"/>
          <w:spacing w:val="0"/>
          <w:sz w:val="32"/>
          <w:szCs w:val="32"/>
          <w:highlight w:val="yellow"/>
          <w:shd w:val="clear" w:fill="FFFFFF"/>
          <w14:textFill>
            <w14:solidFill>
              <w14:schemeClr w14:val="tx1"/>
            </w14:solidFill>
          </w14:textFill>
        </w:rPr>
        <w:t>。</w:t>
      </w:r>
    </w:p>
    <w:p w14:paraId="566DC0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竞租增幅：每次竞租增幅1000元或1000元的整数倍数。</w:t>
      </w:r>
    </w:p>
    <w:p w14:paraId="48A903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000000" w:themeColor="text1"/>
          <w:spacing w:val="0"/>
          <w:sz w:val="32"/>
          <w:szCs w:val="32"/>
          <w:highlight w:val="none"/>
          <w14:textFill>
            <w14:solidFill>
              <w14:schemeClr w14:val="tx1"/>
            </w14:solidFill>
          </w14:textFill>
        </w:rPr>
      </w:pPr>
      <w:r>
        <w:rPr>
          <w:rFonts w:hint="eastAsia" w:ascii="黑体" w:hAnsi="黑体" w:eastAsia="黑体" w:cs="黑体"/>
          <w:i w:val="0"/>
          <w:iCs w:val="0"/>
          <w:caps w:val="0"/>
          <w:color w:val="000000" w:themeColor="text1"/>
          <w:spacing w:val="0"/>
          <w:sz w:val="32"/>
          <w:szCs w:val="32"/>
          <w:highlight w:val="none"/>
          <w:shd w:val="clear" w:fill="FFFFFF"/>
          <w14:textFill>
            <w14:solidFill>
              <w14:schemeClr w14:val="tx1"/>
            </w14:solidFill>
          </w14:textFill>
        </w:rPr>
        <w:t>三、租金：</w:t>
      </w:r>
    </w:p>
    <w:p w14:paraId="4DED97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租金以成交价为准，</w:t>
      </w:r>
      <w:r>
        <w:rPr>
          <w:rFonts w:hint="eastAsia"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三</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年租期内租金不变。</w:t>
      </w:r>
    </w:p>
    <w:p w14:paraId="4D540D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黑体" w:hAnsi="黑体" w:eastAsia="黑体" w:cs="黑体"/>
          <w:i w:val="0"/>
          <w:iCs w:val="0"/>
          <w:caps w:val="0"/>
          <w:color w:val="000000" w:themeColor="text1"/>
          <w:spacing w:val="0"/>
          <w:sz w:val="32"/>
          <w:szCs w:val="32"/>
          <w:highlight w:val="none"/>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highlight w:val="none"/>
          <w:shd w:val="clear" w:fill="FFFFFF"/>
          <w14:textFill>
            <w14:solidFill>
              <w14:schemeClr w14:val="tx1"/>
            </w14:solidFill>
          </w14:textFill>
        </w:rPr>
        <w:t>四、</w:t>
      </w:r>
      <w:r>
        <w:rPr>
          <w:rFonts w:hint="eastAsia" w:ascii="黑体" w:hAnsi="黑体" w:eastAsia="黑体" w:cs="黑体"/>
          <w:i w:val="0"/>
          <w:iCs w:val="0"/>
          <w:caps w:val="0"/>
          <w:color w:val="000000" w:themeColor="text1"/>
          <w:spacing w:val="0"/>
          <w:sz w:val="32"/>
          <w:szCs w:val="32"/>
          <w:highlight w:val="none"/>
          <w:shd w:val="clear" w:fill="FFFFFF"/>
          <w:lang w:val="en-US" w:eastAsia="zh-CN"/>
          <w14:textFill>
            <w14:solidFill>
              <w14:schemeClr w14:val="tx1"/>
            </w14:solidFill>
          </w14:textFill>
        </w:rPr>
        <w:t>竞租条件</w:t>
      </w:r>
    </w:p>
    <w:p w14:paraId="42B18D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凡依法设立、有效存续的并具有良好商业信用、财务状况、银行资信的境内企业法人(企业法人的营业执照必须在有效期内，否则其报价无效)均可参与。</w:t>
      </w:r>
    </w:p>
    <w:p w14:paraId="003AE3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2、竞租人在报价前到现场实地踏勘，认真审阅本项目公告，中标后，如因未踏勘现场、未了解项目具体情况等原因造成的各项损失，由竞租人自理。如有疑问须在公告期内向招租方提出。凡参加本项目竞租人都视同已经实地踏勘，确认了公告中的各项条款。</w:t>
      </w:r>
    </w:p>
    <w:p w14:paraId="567230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3、中标人须在中标公示结束后2个工作日内领取中标通知书，中标通知书领取后2个工作日内，主动与招租人</w:t>
      </w:r>
      <w:r>
        <w:rPr>
          <w:rFonts w:hint="eastAsia"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签订</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《租赁合同》，否则视为中标人自动放弃中标资格，竞租保证金不予退还，招租方有权对外重新公开招租。</w:t>
      </w:r>
    </w:p>
    <w:p w14:paraId="279018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000000" w:themeColor="text1"/>
          <w:spacing w:val="0"/>
          <w:sz w:val="32"/>
          <w:szCs w:val="32"/>
          <w:highlight w:val="none"/>
          <w14:textFill>
            <w14:solidFill>
              <w14:schemeClr w14:val="tx1"/>
            </w14:solidFill>
          </w14:textFill>
        </w:rPr>
      </w:pPr>
      <w:r>
        <w:rPr>
          <w:rFonts w:hint="eastAsia" w:ascii="黑体" w:hAnsi="黑体" w:eastAsia="黑体" w:cs="黑体"/>
          <w:i w:val="0"/>
          <w:iCs w:val="0"/>
          <w:caps w:val="0"/>
          <w:color w:val="000000" w:themeColor="text1"/>
          <w:spacing w:val="0"/>
          <w:sz w:val="32"/>
          <w:szCs w:val="32"/>
          <w:highlight w:val="none"/>
          <w:shd w:val="clear" w:fill="FFFFFF"/>
          <w14:textFill>
            <w14:solidFill>
              <w14:schemeClr w14:val="tx1"/>
            </w14:solidFill>
          </w14:textFill>
        </w:rPr>
        <w:t>五、租金支付方式及履约保证金</w:t>
      </w:r>
    </w:p>
    <w:p w14:paraId="7D3DAE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租金支付方式：租金每半年缴一次，</w:t>
      </w:r>
      <w:r>
        <w:rPr>
          <w:rFonts w:hint="eastAsia"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三</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年租期内租金不变，第一次租金在合同签订前缴纳至招租人</w:t>
      </w:r>
      <w:r>
        <w:rPr>
          <w:rFonts w:hint="eastAsia"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指定账户</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，后期租金在租期开始计算前30日内交纳完毕(即：先付后租)，具体付款日期在《租赁合同》中约定。</w:t>
      </w:r>
    </w:p>
    <w:p w14:paraId="1A8EF3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承租方需在《租赁合同》签订前向招租方交纳履约保证金，履约保证金数额为</w:t>
      </w:r>
      <w:r>
        <w:rPr>
          <w:rFonts w:hint="eastAsia"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4</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万元，合同期满且无承租方责任后一个月内退还(不计息)。</w:t>
      </w:r>
    </w:p>
    <w:p w14:paraId="42D7C9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000000" w:themeColor="text1"/>
          <w:spacing w:val="0"/>
          <w:sz w:val="32"/>
          <w:szCs w:val="32"/>
          <w:highlight w:val="none"/>
          <w14:textFill>
            <w14:solidFill>
              <w14:schemeClr w14:val="tx1"/>
            </w14:solidFill>
          </w14:textFill>
        </w:rPr>
      </w:pPr>
      <w:r>
        <w:rPr>
          <w:rFonts w:hint="eastAsia" w:ascii="黑体" w:hAnsi="黑体" w:eastAsia="黑体" w:cs="黑体"/>
          <w:i w:val="0"/>
          <w:iCs w:val="0"/>
          <w:caps w:val="0"/>
          <w:color w:val="000000" w:themeColor="text1"/>
          <w:spacing w:val="0"/>
          <w:sz w:val="32"/>
          <w:szCs w:val="32"/>
          <w:highlight w:val="none"/>
          <w:shd w:val="clear" w:fill="FFFFFF"/>
          <w14:textFill>
            <w14:solidFill>
              <w14:schemeClr w14:val="tx1"/>
            </w14:solidFill>
          </w14:textFill>
        </w:rPr>
        <w:t>六、重大事项披露：</w:t>
      </w:r>
    </w:p>
    <w:p w14:paraId="0FC42F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1、滁州市兴滁矿业投资集团有限公司拟出租房产，承租方应按公告约定的用途依法经营，不得从事任何违法经营活动或违反合同约定，办公区域装修须服从滁州市兴滁矿业投资集团有限公司及相关部门的有关规定，竞得人如不按上述要求经营使用承租房产，招租人有权取消其中标资格按违约处理并没收其履约保证金。</w:t>
      </w:r>
    </w:p>
    <w:p w14:paraId="799BCA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2、装修过程中不得改变出租房屋的主体结构及相关消防设施，各标的物在房屋装修过程中不能破坏原始房屋状态，不得私搭乱建，不得堆放重物，不得改变标的物外墙、招牌、装饰等外部状态，租赁期满后，承租人应当及时腾空房屋恢复原状，并归还招租人，承租人不得以装修费用、固定资产等理由要求认购、补偿或折价收购。</w:t>
      </w:r>
    </w:p>
    <w:p w14:paraId="60403F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3、其他相关要求：标的物一切以现状为准，出租人不承担任何维修、改造等工作。承租人应自行办理水、电、气等开户和户名变更的手续并承担开户费用。维修(含消防、水电管道、线路仪表灯设备、门窗等设施)费用均由竞得人担负，同时标的物产生的治安费、卫生费、水电气费等费用均由竞得人担负。请有意向的竞租人现场勘查，充分考虑。</w:t>
      </w:r>
    </w:p>
    <w:p w14:paraId="21DF10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4、在租赁期内，因城市规划调整、城市公益事业建设、征收、改造等原因，确需提前解除租赁合同的，出租人有权无条件提前解除租赁合同，不负责赔偿承租人因此造成的损失。房租已交未到期部分(自承租人腾空并向出租人交回之日起算)，经出租人审核审批后退还承租人;在租赁期内标的物不得转租。承租人转租标的物内容的，出租人有权单方解除租赁合同，并由承租人承担违约金、履约保证金不予退还等违约责任;租赁期满后，承租人应当及时腾空所有房屋，并归还招租人，承租人不得以装修费用、固定资产等理由要求认购、补偿或折价收购。</w:t>
      </w:r>
    </w:p>
    <w:p w14:paraId="07C153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000000" w:themeColor="text1"/>
          <w:spacing w:val="0"/>
          <w:sz w:val="32"/>
          <w:szCs w:val="32"/>
          <w:highlight w:val="none"/>
          <w14:textFill>
            <w14:solidFill>
              <w14:schemeClr w14:val="tx1"/>
            </w14:solidFill>
          </w14:textFill>
        </w:rPr>
      </w:pPr>
      <w:r>
        <w:rPr>
          <w:rFonts w:hint="eastAsia" w:ascii="黑体" w:hAnsi="黑体" w:eastAsia="黑体" w:cs="黑体"/>
          <w:i w:val="0"/>
          <w:iCs w:val="0"/>
          <w:caps w:val="0"/>
          <w:color w:val="000000" w:themeColor="text1"/>
          <w:spacing w:val="0"/>
          <w:sz w:val="32"/>
          <w:szCs w:val="32"/>
          <w:highlight w:val="none"/>
          <w:shd w:val="clear" w:fill="FFFFFF"/>
          <w14:textFill>
            <w14:solidFill>
              <w14:schemeClr w14:val="tx1"/>
            </w14:solidFill>
          </w14:textFill>
        </w:rPr>
        <w:t>七、承租方确定方式</w:t>
      </w:r>
    </w:p>
    <w:p w14:paraId="5D1991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1、本次竞价活动以最高应价者竞得的方式确定竞租人。成交价不得低于</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起</w:t>
      </w:r>
      <w:r>
        <w:rPr>
          <w:rFonts w:hint="eastAsia"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租</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价。</w:t>
      </w:r>
    </w:p>
    <w:p w14:paraId="4E810C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2、该项目竞价于202</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5</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年</w:t>
      </w:r>
      <w:r>
        <w:rPr>
          <w:rFonts w:hint="eastAsia"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10</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月</w:t>
      </w:r>
      <w:r>
        <w:rPr>
          <w:rFonts w:hint="eastAsia"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11</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日15时00分在滁州市南谯区醉翁路与中都大道交叉口西南侧城投大厦8楼812会议室准时开始，各竞租人未能按时到达的视为弃权。因现场可多次报价，为确保《竞租报价单》的有效性，竞租人竞租报价时必须携带企业公章或足够数量已盖公章的有效《竞租报价单》。</w:t>
      </w:r>
    </w:p>
    <w:p w14:paraId="470664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3、本竞价会的开标顺序为：现场宣布各竞租单位竞租保证金缴纳情况，然后对各竞租单位进行资格审查，资格审查合格后，现场公开竞价，以最高价者竞得的方式确定承租方。</w:t>
      </w:r>
    </w:p>
    <w:p w14:paraId="4340EC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000000" w:themeColor="text1"/>
          <w:spacing w:val="0"/>
          <w:sz w:val="32"/>
          <w:szCs w:val="32"/>
          <w:highlight w:val="none"/>
          <w14:textFill>
            <w14:solidFill>
              <w14:schemeClr w14:val="tx1"/>
            </w14:solidFill>
          </w14:textFill>
        </w:rPr>
      </w:pPr>
      <w:r>
        <w:rPr>
          <w:rFonts w:hint="eastAsia" w:ascii="黑体" w:hAnsi="黑体" w:eastAsia="黑体" w:cs="黑体"/>
          <w:i w:val="0"/>
          <w:iCs w:val="0"/>
          <w:caps w:val="0"/>
          <w:color w:val="000000" w:themeColor="text1"/>
          <w:spacing w:val="0"/>
          <w:sz w:val="32"/>
          <w:szCs w:val="32"/>
          <w:highlight w:val="none"/>
          <w:shd w:val="clear" w:fill="FFFFFF"/>
          <w14:textFill>
            <w14:solidFill>
              <w14:schemeClr w14:val="tx1"/>
            </w14:solidFill>
          </w14:textFill>
        </w:rPr>
        <w:t>八、竞租保证金</w:t>
      </w:r>
    </w:p>
    <w:p w14:paraId="30B3D4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竞租保证金：4万元。须在竞价前交纳完毕</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竞租保证金须从竞租人基本账户转入以下账户，付款人的账户名称必须与竞租人名称一致，不接受汇票和结算卡汇入，以资金到账时间为确认保证金交纳完毕时间。</w:t>
      </w:r>
    </w:p>
    <w:p w14:paraId="78B379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户 名：滁州市兴滁矿业投资集团有限公司</w:t>
      </w:r>
    </w:p>
    <w:p w14:paraId="5A8FEF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开户行：中国建设银行滁州市广场支行</w:t>
      </w:r>
    </w:p>
    <w:p w14:paraId="05BCED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账 号：34050173860800000234</w:t>
      </w:r>
    </w:p>
    <w:p w14:paraId="0A5135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交纳保证金时须在交易附言中注明：“城管大厦</w:t>
      </w:r>
      <w:r>
        <w:rPr>
          <w:rFonts w:hint="eastAsia"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7</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楼</w:t>
      </w:r>
      <w:r>
        <w:rPr>
          <w:rFonts w:hint="eastAsia"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13楼</w:t>
      </w:r>
      <w:r>
        <w:rPr>
          <w:rFonts w:hint="eastAsia"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招租项目竞租保证金”。</w:t>
      </w:r>
    </w:p>
    <w:p w14:paraId="58337F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注：各竞租人请严格按照公告载明的银行、账户汇入保证金，未按规定交纳上述保证金的，不得参与竞价。未中标单位保证金在发放中标通知书后五个工作日内退还。中标单位的保证金自动转为履约保证金。</w:t>
      </w:r>
    </w:p>
    <w:p w14:paraId="64F3E8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000000" w:themeColor="text1"/>
          <w:spacing w:val="0"/>
          <w:sz w:val="32"/>
          <w:szCs w:val="32"/>
          <w:highlight w:val="none"/>
          <w14:textFill>
            <w14:solidFill>
              <w14:schemeClr w14:val="tx1"/>
            </w14:solidFill>
          </w14:textFill>
        </w:rPr>
      </w:pPr>
      <w:r>
        <w:rPr>
          <w:rFonts w:hint="eastAsia" w:ascii="黑体" w:hAnsi="黑体" w:eastAsia="黑体" w:cs="黑体"/>
          <w:i w:val="0"/>
          <w:iCs w:val="0"/>
          <w:caps w:val="0"/>
          <w:color w:val="000000" w:themeColor="text1"/>
          <w:spacing w:val="0"/>
          <w:sz w:val="32"/>
          <w:szCs w:val="32"/>
          <w:highlight w:val="none"/>
          <w:shd w:val="clear" w:fill="FFFFFF"/>
          <w14:textFill>
            <w14:solidFill>
              <w14:schemeClr w14:val="tx1"/>
            </w14:solidFill>
          </w14:textFill>
        </w:rPr>
        <w:t>九、竞价程序：</w:t>
      </w:r>
    </w:p>
    <w:p w14:paraId="6936D5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本次竞租以书面报价的方式进行(最高报价如等于或高于</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起</w:t>
      </w:r>
      <w:r>
        <w:rPr>
          <w:rFonts w:hint="eastAsia"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租</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价，本次竞价有效)，即由主持人宣布起</w:t>
      </w:r>
      <w:r>
        <w:rPr>
          <w:rFonts w:hint="eastAsia"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租</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价，由竞租人进行书面报价。意向承租方应正确填写竞租报价单进行报价,书面报价一经递交，不得撤回，当其他意向承租方有更高报价时，其报价即丧失约束力。</w:t>
      </w:r>
    </w:p>
    <w:p w14:paraId="078EC5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1、主持人介绍竞租报价的报价规则，宣布报价开始。</w:t>
      </w:r>
    </w:p>
    <w:p w14:paraId="2C903A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2、参加竞租报价的竞租人书面填写《竞租报价单》进行多</w:t>
      </w:r>
      <w:r>
        <w:rPr>
          <w:rFonts w:hint="eastAsia"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轮次</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报价，每轮次报价时间为3分钟，下一轮报价必须高于上一轮最高报价，否则报价无效，不得</w:t>
      </w:r>
      <w:r>
        <w:rPr>
          <w:rFonts w:hint="eastAsia"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再</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参与后续轮次报价。</w:t>
      </w:r>
    </w:p>
    <w:p w14:paraId="223494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3、主持人收到竞租人的《竞租报价单》后，提交招租人对《竞租报价单》予以审核，对符合规定的《竞租报价单》予以确认。</w:t>
      </w:r>
    </w:p>
    <w:p w14:paraId="0F9676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4、主持人确认该《竞租报价单》的报价后，现场公开报出最高报价，继续接受新的报价。</w:t>
      </w:r>
    </w:p>
    <w:p w14:paraId="3EB0FC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5、主持人连续三次报出最高报价，并询问其他竞租人是否愿意继续报价，没有竞租人表示愿意继续报价的，主持人宣布现场竞租报价结束，并按下列规定确定报价结果：</w:t>
      </w:r>
    </w:p>
    <w:p w14:paraId="002D28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①竞租报价不得低于起</w:t>
      </w:r>
      <w:r>
        <w:rPr>
          <w:rFonts w:hint="eastAsia"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租</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价，如低于起</w:t>
      </w:r>
      <w:r>
        <w:rPr>
          <w:rFonts w:hint="eastAsia"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租</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价为无效报价。</w:t>
      </w:r>
    </w:p>
    <w:p w14:paraId="2F68AA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②在本次现场报价结束后，竞租报价最高的竞租单位若有两个或者两个以上的竞租人报价相同时，以递交《竞租报价单》时间最早的竞租人为竞得人。</w:t>
      </w:r>
    </w:p>
    <w:p w14:paraId="3F5027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6、《竞租报价单》一经递交，不得撤回。</w:t>
      </w:r>
    </w:p>
    <w:p w14:paraId="40A043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7、报价人有下列情形之一的，为无效报价：</w:t>
      </w:r>
    </w:p>
    <w:p w14:paraId="406CFD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①《竞租报价单》未提交给主持人的;</w:t>
      </w:r>
    </w:p>
    <w:p w14:paraId="7DC84B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②</w:t>
      </w:r>
      <w:r>
        <w:rPr>
          <w:rFonts w:hint="eastAsia"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不按规定填写《竞租报价单》的;</w:t>
      </w:r>
    </w:p>
    <w:p w14:paraId="1AB1A6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③《竞租报价单》填写人名称与竞租人名称不符的;</w:t>
      </w:r>
    </w:p>
    <w:p w14:paraId="77F9B2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④</w:t>
      </w:r>
      <w:r>
        <w:rPr>
          <w:rFonts w:hint="eastAsia"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报价不符合报价规则的。</w:t>
      </w:r>
    </w:p>
    <w:p w14:paraId="78319C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8、竞租成交后，招租人和竞得人</w:t>
      </w:r>
      <w:r>
        <w:rPr>
          <w:rFonts w:hint="eastAsia"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签订</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《成交确认通知书》</w:t>
      </w:r>
      <w:r>
        <w:rPr>
          <w:rFonts w:hint="eastAsia"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如竞得人不当场签字确认的，即被视为违约，其所交的竞租保证金不予退回，给</w:t>
      </w:r>
      <w:r>
        <w:rPr>
          <w:rFonts w:hint="eastAsia"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招</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租人造成损失的，还须承担相应的赔偿责任。</w:t>
      </w:r>
    </w:p>
    <w:p w14:paraId="5C0367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000000" w:themeColor="text1"/>
          <w:spacing w:val="0"/>
          <w:sz w:val="32"/>
          <w:szCs w:val="32"/>
          <w:highlight w:val="none"/>
          <w14:textFill>
            <w14:solidFill>
              <w14:schemeClr w14:val="tx1"/>
            </w14:solidFill>
          </w14:textFill>
        </w:rPr>
      </w:pPr>
      <w:r>
        <w:rPr>
          <w:rFonts w:hint="eastAsia" w:ascii="黑体" w:hAnsi="黑体" w:eastAsia="黑体" w:cs="黑体"/>
          <w:i w:val="0"/>
          <w:iCs w:val="0"/>
          <w:caps w:val="0"/>
          <w:color w:val="000000" w:themeColor="text1"/>
          <w:spacing w:val="0"/>
          <w:sz w:val="32"/>
          <w:szCs w:val="32"/>
          <w:highlight w:val="none"/>
          <w:shd w:val="clear" w:fill="FFFFFF"/>
          <w14:textFill>
            <w14:solidFill>
              <w14:schemeClr w14:val="tx1"/>
            </w14:solidFill>
          </w14:textFill>
        </w:rPr>
        <w:t>十、补充说明</w:t>
      </w:r>
    </w:p>
    <w:p w14:paraId="4988E1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1、标的物以现状为准，招租人不承担本标的物的瑕疵担保责任。请慎重决定竞租行为，竞租人一旦作出竞租决定，即表明已完全了解，并接受标的物的现状和一切已知及未知的瑕疵。</w:t>
      </w:r>
    </w:p>
    <w:p w14:paraId="368123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2、因不符合条件参加竞租的，由竞租人自行承担相应的法律责任，并自行承担由此产生的全部责任及后果，包括但不限于费用、风险和损失。</w:t>
      </w:r>
    </w:p>
    <w:p w14:paraId="2C5B9A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3、标的物承租登记手续由承租人自行办理，所涉及的一切税费均由承租人承担。</w:t>
      </w:r>
    </w:p>
    <w:p w14:paraId="044B67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4、中标人只能把承租物</w:t>
      </w:r>
      <w:r>
        <w:rPr>
          <w:rFonts w:hint="eastAsia"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作为</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本单位的经营使用，不得转租第三方，否则，产权人有权收回承租物。因转租产生的损失和后果全部由中标人承担。</w:t>
      </w:r>
    </w:p>
    <w:p w14:paraId="4E9C46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5、竞租过程中，竞租人必须遵守会场秩序，不得干扰其他人应价竞租，不得干扰主持人的正常工作，不得有恶意串通，操控竞租的行为。否则，一经发现，立即取消其竞租的资格，其所交的竞租保证金不予退回，并追究其相应的责任。</w:t>
      </w:r>
    </w:p>
    <w:p w14:paraId="725747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6、竞得人在规定时间内签订租赁合同时，须按租赁合同规定的时限，按时交清租金。如承租人违反本条的规定，即被视为违约，招租人有权取消其承租资格，竞租保证金不予退还。还须承担相应的赔偿责任。</w:t>
      </w:r>
    </w:p>
    <w:p w14:paraId="2587BA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7、本次竞价无保留价，一家竞价，满足成交条件，即可成交。</w:t>
      </w:r>
    </w:p>
    <w:p w14:paraId="63CD96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pPr>
      <w:r>
        <w:rPr>
          <w:rFonts w:hint="eastAsia"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8、</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本项目实行老承租人优先权，老承租人在最终同等报价的情况下，享有优先承租的权利。</w:t>
      </w:r>
    </w:p>
    <w:p w14:paraId="0B9C62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000000" w:themeColor="text1"/>
          <w:spacing w:val="0"/>
          <w:sz w:val="32"/>
          <w:szCs w:val="32"/>
          <w:highlight w:val="none"/>
          <w14:textFill>
            <w14:solidFill>
              <w14:schemeClr w14:val="tx1"/>
            </w14:solidFill>
          </w14:textFill>
        </w:rPr>
      </w:pPr>
      <w:r>
        <w:rPr>
          <w:rFonts w:hint="eastAsia" w:ascii="黑体" w:hAnsi="黑体" w:eastAsia="黑体" w:cs="黑体"/>
          <w:i w:val="0"/>
          <w:iCs w:val="0"/>
          <w:caps w:val="0"/>
          <w:color w:val="000000" w:themeColor="text1"/>
          <w:spacing w:val="0"/>
          <w:sz w:val="32"/>
          <w:szCs w:val="32"/>
          <w:highlight w:val="none"/>
          <w:shd w:val="clear" w:fill="FFFFFF"/>
          <w14:textFill>
            <w14:solidFill>
              <w14:schemeClr w14:val="tx1"/>
            </w14:solidFill>
          </w14:textFill>
        </w:rPr>
        <w:t>十、联系方式</w:t>
      </w:r>
    </w:p>
    <w:p w14:paraId="4C54AA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联系方式：</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张腾腾</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，电话：0550-3026211</w:t>
      </w:r>
    </w:p>
    <w:p w14:paraId="3BA56628">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14:paraId="727F52E3">
      <w:pPr>
        <w:widowControl/>
        <w:shd w:val="clear"/>
        <w:snapToGrid w:val="0"/>
        <w:spacing w:line="440" w:lineRule="exact"/>
        <w:ind w:firstLine="480" w:firstLineChars="200"/>
        <w:textAlignment w:val="baseline"/>
        <w:rPr>
          <w:rFonts w:hint="eastAsia" w:ascii="宋体" w:hAnsi="宋体"/>
          <w:color w:val="000000" w:themeColor="text1"/>
          <w:kern w:val="0"/>
          <w:sz w:val="24"/>
          <w:szCs w:val="24"/>
          <w:highlight w:val="none"/>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7335D182">
      <w:pPr>
        <w:widowControl/>
        <w:shd w:val="clear"/>
        <w:snapToGrid w:val="0"/>
        <w:spacing w:line="440" w:lineRule="exact"/>
        <w:ind w:firstLine="480" w:firstLineChars="200"/>
        <w:textAlignment w:val="baseline"/>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附件：</w:t>
      </w:r>
    </w:p>
    <w:p w14:paraId="29884123">
      <w:pPr>
        <w:widowControl/>
        <w:shd w:val="clear"/>
        <w:snapToGrid w:val="0"/>
        <w:spacing w:line="440" w:lineRule="exact"/>
        <w:ind w:firstLine="480" w:firstLineChars="20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一、竞租人参加现场</w:t>
      </w:r>
      <w:r>
        <w:rPr>
          <w:rFonts w:hint="eastAsia" w:ascii="宋体" w:hAnsi="宋体"/>
          <w:color w:val="000000" w:themeColor="text1"/>
          <w:kern w:val="0"/>
          <w:sz w:val="24"/>
          <w:szCs w:val="24"/>
          <w:highlight w:val="none"/>
          <w:lang w:val="en-US" w:eastAsia="zh-CN"/>
          <w14:textFill>
            <w14:solidFill>
              <w14:schemeClr w14:val="tx1"/>
            </w14:solidFill>
          </w14:textFill>
        </w:rPr>
        <w:t>竞价</w:t>
      </w:r>
      <w:r>
        <w:rPr>
          <w:rFonts w:hint="eastAsia" w:ascii="宋体" w:hAnsi="宋体"/>
          <w:color w:val="000000" w:themeColor="text1"/>
          <w:kern w:val="0"/>
          <w:sz w:val="24"/>
          <w:szCs w:val="24"/>
          <w:highlight w:val="none"/>
          <w14:textFill>
            <w14:solidFill>
              <w14:schemeClr w14:val="tx1"/>
            </w14:solidFill>
          </w14:textFill>
        </w:rPr>
        <w:t>需提供的资料</w:t>
      </w:r>
    </w:p>
    <w:p w14:paraId="289C39E2">
      <w:pPr>
        <w:widowControl/>
        <w:shd w:val="clear"/>
        <w:snapToGrid w:val="0"/>
        <w:spacing w:line="440" w:lineRule="exact"/>
        <w:ind w:firstLine="480" w:firstLineChars="200"/>
        <w:rPr>
          <w:rFonts w:hint="eastAsia"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1、营业执照、税务登记证及组织机构代码证（</w:t>
      </w:r>
      <w:r>
        <w:rPr>
          <w:rFonts w:hint="eastAsia" w:ascii="宋体" w:hAnsi="宋体" w:eastAsia="宋体" w:cs="Times New Roman"/>
          <w:color w:val="000000" w:themeColor="text1"/>
          <w:kern w:val="0"/>
          <w:sz w:val="24"/>
          <w:szCs w:val="24"/>
          <w:highlight w:val="none"/>
          <w14:textFill>
            <w14:solidFill>
              <w14:schemeClr w14:val="tx1"/>
            </w14:solidFill>
          </w14:textFill>
        </w:rPr>
        <w:t>或三证合一证）复印件</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机关、事业法人只须提供组织机构代码证</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或事业单位法人证书）</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3AFA529E">
      <w:pPr>
        <w:widowControl/>
        <w:shd w:val="clear"/>
        <w:snapToGrid w:val="0"/>
        <w:spacing w:line="440" w:lineRule="exact"/>
        <w:ind w:firstLine="480" w:firstLineChars="20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2、法定代表人身份证原件和复印件（或授权委托书原件、代理人身份证原件和复印件）；</w:t>
      </w:r>
    </w:p>
    <w:p w14:paraId="481B7B1A">
      <w:pPr>
        <w:widowControl/>
        <w:shd w:val="clear"/>
        <w:snapToGrid w:val="0"/>
        <w:spacing w:line="440" w:lineRule="exact"/>
        <w:ind w:firstLine="480" w:firstLineChars="20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3、竞租承诺书。</w:t>
      </w:r>
    </w:p>
    <w:p w14:paraId="33B889DF">
      <w:pPr>
        <w:widowControl/>
        <w:shd w:val="clear"/>
        <w:snapToGrid w:val="0"/>
        <w:spacing w:line="440" w:lineRule="exact"/>
        <w:ind w:firstLine="480" w:firstLineChars="20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lang w:val="en-US" w:eastAsia="zh-CN"/>
          <w14:textFill>
            <w14:solidFill>
              <w14:schemeClr w14:val="tx1"/>
            </w14:solidFill>
          </w14:textFill>
        </w:rPr>
        <w:t>以上材料需加盖公章，无需密封</w:t>
      </w:r>
      <w:r>
        <w:rPr>
          <w:rFonts w:hint="eastAsia" w:ascii="宋体" w:hAnsi="宋体"/>
          <w:color w:val="000000" w:themeColor="text1"/>
          <w:kern w:val="0"/>
          <w:sz w:val="24"/>
          <w:szCs w:val="24"/>
          <w:highlight w:val="none"/>
          <w14:textFill>
            <w14:solidFill>
              <w14:schemeClr w14:val="tx1"/>
            </w14:solidFill>
          </w14:textFill>
        </w:rPr>
        <w:t>，在竞价前，由</w:t>
      </w:r>
      <w:r>
        <w:rPr>
          <w:rFonts w:hint="eastAsia" w:ascii="宋体" w:hAnsi="宋体"/>
          <w:color w:val="000000" w:themeColor="text1"/>
          <w:kern w:val="0"/>
          <w:sz w:val="24"/>
          <w:szCs w:val="24"/>
          <w:highlight w:val="none"/>
          <w:lang w:val="en-US" w:eastAsia="zh-CN"/>
          <w14:textFill>
            <w14:solidFill>
              <w14:schemeClr w14:val="tx1"/>
            </w14:solidFill>
          </w14:textFill>
        </w:rPr>
        <w:t>招租人</w:t>
      </w:r>
      <w:r>
        <w:rPr>
          <w:rFonts w:hint="eastAsia" w:ascii="宋体" w:hAnsi="宋体"/>
          <w:color w:val="000000" w:themeColor="text1"/>
          <w:kern w:val="0"/>
          <w:sz w:val="24"/>
          <w:szCs w:val="24"/>
          <w:highlight w:val="none"/>
          <w14:textFill>
            <w14:solidFill>
              <w14:schemeClr w14:val="tx1"/>
            </w14:solidFill>
          </w14:textFill>
        </w:rPr>
        <w:t>按上述规定条件现场对竞租人进行资格审查</w:t>
      </w:r>
      <w:r>
        <w:rPr>
          <w:rFonts w:hint="eastAsia" w:ascii="宋体" w:hAnsi="宋体"/>
          <w:color w:val="000000" w:themeColor="text1"/>
          <w:kern w:val="0"/>
          <w:sz w:val="24"/>
          <w:szCs w:val="24"/>
          <w:highlight w:val="none"/>
          <w:lang w:val="en-US" w:eastAsia="zh-CN"/>
          <w14:textFill>
            <w14:solidFill>
              <w14:schemeClr w14:val="tx1"/>
            </w14:solidFill>
          </w14:textFill>
        </w:rPr>
        <w:t>并对</w:t>
      </w:r>
      <w:r>
        <w:rPr>
          <w:rFonts w:hint="eastAsia" w:ascii="宋体" w:hAnsi="宋体"/>
          <w:color w:val="000000" w:themeColor="text1"/>
          <w:kern w:val="0"/>
          <w:sz w:val="24"/>
          <w:szCs w:val="24"/>
          <w:highlight w:val="none"/>
          <w14:textFill>
            <w14:solidFill>
              <w14:schemeClr w14:val="tx1"/>
            </w14:solidFill>
          </w14:textFill>
        </w:rPr>
        <w:t>保证金缴纳情况</w:t>
      </w:r>
      <w:r>
        <w:rPr>
          <w:rFonts w:hint="eastAsia" w:ascii="宋体" w:hAnsi="宋体"/>
          <w:color w:val="000000" w:themeColor="text1"/>
          <w:kern w:val="0"/>
          <w:sz w:val="24"/>
          <w:szCs w:val="24"/>
          <w:highlight w:val="none"/>
          <w:lang w:val="en-US" w:eastAsia="zh-CN"/>
          <w14:textFill>
            <w14:solidFill>
              <w14:schemeClr w14:val="tx1"/>
            </w14:solidFill>
          </w14:textFill>
        </w:rPr>
        <w:t>进行确认</w:t>
      </w:r>
      <w:r>
        <w:rPr>
          <w:rFonts w:hint="eastAsia" w:ascii="宋体" w:hAnsi="宋体"/>
          <w:color w:val="000000" w:themeColor="text1"/>
          <w:kern w:val="0"/>
          <w:sz w:val="24"/>
          <w:szCs w:val="24"/>
          <w:highlight w:val="none"/>
          <w14:textFill>
            <w14:solidFill>
              <w14:schemeClr w14:val="tx1"/>
            </w14:solidFill>
          </w14:textFill>
        </w:rPr>
        <w:t>。验证未通过的，不得参加竞</w:t>
      </w:r>
      <w:r>
        <w:rPr>
          <w:rFonts w:hint="eastAsia" w:ascii="宋体" w:hAnsi="宋体"/>
          <w:color w:val="000000" w:themeColor="text1"/>
          <w:kern w:val="0"/>
          <w:sz w:val="24"/>
          <w:szCs w:val="24"/>
          <w:highlight w:val="none"/>
          <w:lang w:val="en-US" w:eastAsia="zh-CN"/>
          <w14:textFill>
            <w14:solidFill>
              <w14:schemeClr w14:val="tx1"/>
            </w14:solidFill>
          </w14:textFill>
        </w:rPr>
        <w:t>价</w:t>
      </w:r>
      <w:r>
        <w:rPr>
          <w:rFonts w:hint="eastAsia" w:ascii="宋体" w:hAnsi="宋体"/>
          <w:color w:val="000000" w:themeColor="text1"/>
          <w:kern w:val="0"/>
          <w:sz w:val="24"/>
          <w:szCs w:val="24"/>
          <w:highlight w:val="none"/>
          <w14:textFill>
            <w14:solidFill>
              <w14:schemeClr w14:val="tx1"/>
            </w14:solidFill>
          </w14:textFill>
        </w:rPr>
        <w:t>。</w:t>
      </w:r>
    </w:p>
    <w:p w14:paraId="3A1E95A1">
      <w:pPr>
        <w:widowControl/>
        <w:shd w:val="clear"/>
        <w:snapToGrid w:val="0"/>
        <w:spacing w:line="440" w:lineRule="exact"/>
        <w:ind w:firstLine="480" w:firstLineChars="200"/>
        <w:rPr>
          <w:rFonts w:hint="eastAsia"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 xml:space="preserve">           </w:t>
      </w:r>
    </w:p>
    <w:p w14:paraId="1E91B41F">
      <w:pPr>
        <w:widowControl/>
        <w:shd w:val="clear"/>
        <w:snapToGrid w:val="0"/>
        <w:spacing w:line="440" w:lineRule="exact"/>
        <w:ind w:firstLine="480" w:firstLineChars="200"/>
        <w:rPr>
          <w:rFonts w:hint="eastAsia" w:ascii="宋体" w:hAnsi="宋体"/>
          <w:color w:val="000000" w:themeColor="text1"/>
          <w:kern w:val="0"/>
          <w:sz w:val="24"/>
          <w:szCs w:val="24"/>
          <w:highlight w:val="none"/>
          <w14:textFill>
            <w14:solidFill>
              <w14:schemeClr w14:val="tx1"/>
            </w14:solidFill>
          </w14:textFill>
        </w:rPr>
      </w:pPr>
    </w:p>
    <w:p w14:paraId="4223ECF4">
      <w:pPr>
        <w:widowControl/>
        <w:shd w:val="clear"/>
        <w:snapToGrid w:val="0"/>
        <w:spacing w:line="440" w:lineRule="exact"/>
        <w:ind w:firstLine="480" w:firstLineChars="200"/>
        <w:rPr>
          <w:rFonts w:hint="eastAsia" w:ascii="宋体" w:hAnsi="宋体"/>
          <w:color w:val="000000" w:themeColor="text1"/>
          <w:kern w:val="0"/>
          <w:sz w:val="24"/>
          <w:szCs w:val="24"/>
          <w:highlight w:val="none"/>
          <w14:textFill>
            <w14:solidFill>
              <w14:schemeClr w14:val="tx1"/>
            </w14:solidFill>
          </w14:textFill>
        </w:rPr>
      </w:pPr>
    </w:p>
    <w:p w14:paraId="6730350C">
      <w:pPr>
        <w:widowControl/>
        <w:shd w:val="clear"/>
        <w:snapToGrid w:val="0"/>
        <w:spacing w:line="440" w:lineRule="exact"/>
        <w:ind w:firstLine="480" w:firstLineChars="200"/>
        <w:rPr>
          <w:rFonts w:hint="eastAsia" w:ascii="宋体" w:hAnsi="宋体"/>
          <w:color w:val="000000" w:themeColor="text1"/>
          <w:kern w:val="0"/>
          <w:sz w:val="24"/>
          <w:szCs w:val="24"/>
          <w:highlight w:val="none"/>
          <w14:textFill>
            <w14:solidFill>
              <w14:schemeClr w14:val="tx1"/>
            </w14:solidFill>
          </w14:textFill>
        </w:rPr>
      </w:pPr>
    </w:p>
    <w:p w14:paraId="45E0CF99">
      <w:pPr>
        <w:widowControl/>
        <w:shd w:val="clear"/>
        <w:snapToGrid w:val="0"/>
        <w:spacing w:line="440" w:lineRule="exact"/>
        <w:ind w:firstLine="480" w:firstLineChars="200"/>
        <w:rPr>
          <w:rFonts w:hint="eastAsia" w:ascii="宋体" w:hAnsi="宋体"/>
          <w:color w:val="000000" w:themeColor="text1"/>
          <w:kern w:val="0"/>
          <w:sz w:val="24"/>
          <w:szCs w:val="24"/>
          <w:highlight w:val="none"/>
          <w14:textFill>
            <w14:solidFill>
              <w14:schemeClr w14:val="tx1"/>
            </w14:solidFill>
          </w14:textFill>
        </w:rPr>
      </w:pPr>
    </w:p>
    <w:p w14:paraId="76CB2D6A">
      <w:pPr>
        <w:widowControl/>
        <w:shd w:val="clear"/>
        <w:snapToGrid w:val="0"/>
        <w:spacing w:line="440" w:lineRule="exact"/>
        <w:ind w:firstLine="480" w:firstLineChars="200"/>
        <w:rPr>
          <w:rFonts w:hint="eastAsia" w:ascii="宋体" w:hAnsi="宋体"/>
          <w:color w:val="000000" w:themeColor="text1"/>
          <w:kern w:val="0"/>
          <w:sz w:val="24"/>
          <w:szCs w:val="24"/>
          <w:highlight w:val="none"/>
          <w14:textFill>
            <w14:solidFill>
              <w14:schemeClr w14:val="tx1"/>
            </w14:solidFill>
          </w14:textFill>
        </w:rPr>
      </w:pPr>
    </w:p>
    <w:p w14:paraId="703A278D">
      <w:pPr>
        <w:widowControl/>
        <w:shd w:val="clear"/>
        <w:snapToGrid w:val="0"/>
        <w:spacing w:line="440" w:lineRule="exact"/>
        <w:ind w:firstLine="480" w:firstLineChars="200"/>
        <w:rPr>
          <w:rFonts w:hint="eastAsia" w:ascii="宋体" w:hAnsi="宋体"/>
          <w:color w:val="000000" w:themeColor="text1"/>
          <w:kern w:val="0"/>
          <w:sz w:val="24"/>
          <w:szCs w:val="24"/>
          <w:highlight w:val="none"/>
          <w14:textFill>
            <w14:solidFill>
              <w14:schemeClr w14:val="tx1"/>
            </w14:solidFill>
          </w14:textFill>
        </w:rPr>
      </w:pPr>
    </w:p>
    <w:p w14:paraId="10BDE496">
      <w:pPr>
        <w:widowControl/>
        <w:shd w:val="clear"/>
        <w:snapToGrid w:val="0"/>
        <w:spacing w:line="440" w:lineRule="exact"/>
        <w:ind w:firstLine="480" w:firstLineChars="200"/>
        <w:rPr>
          <w:rFonts w:hint="eastAsia" w:ascii="宋体" w:hAnsi="宋体"/>
          <w:color w:val="000000" w:themeColor="text1"/>
          <w:kern w:val="0"/>
          <w:sz w:val="24"/>
          <w:szCs w:val="24"/>
          <w:highlight w:val="none"/>
          <w14:textFill>
            <w14:solidFill>
              <w14:schemeClr w14:val="tx1"/>
            </w14:solidFill>
          </w14:textFill>
        </w:rPr>
      </w:pPr>
    </w:p>
    <w:p w14:paraId="293EFA0F">
      <w:pPr>
        <w:widowControl/>
        <w:shd w:val="clear"/>
        <w:snapToGrid w:val="0"/>
        <w:spacing w:line="440" w:lineRule="exact"/>
        <w:ind w:firstLine="480" w:firstLineChars="200"/>
        <w:rPr>
          <w:rFonts w:hint="eastAsia" w:ascii="宋体" w:hAnsi="宋体"/>
          <w:color w:val="000000" w:themeColor="text1"/>
          <w:kern w:val="0"/>
          <w:sz w:val="24"/>
          <w:szCs w:val="24"/>
          <w:highlight w:val="none"/>
          <w14:textFill>
            <w14:solidFill>
              <w14:schemeClr w14:val="tx1"/>
            </w14:solidFill>
          </w14:textFill>
        </w:rPr>
      </w:pPr>
    </w:p>
    <w:p w14:paraId="1D281692">
      <w:pPr>
        <w:widowControl/>
        <w:shd w:val="clear"/>
        <w:snapToGrid w:val="0"/>
        <w:spacing w:line="440" w:lineRule="exact"/>
        <w:ind w:firstLine="480" w:firstLineChars="200"/>
        <w:rPr>
          <w:rFonts w:hint="eastAsia" w:ascii="宋体" w:hAnsi="宋体"/>
          <w:color w:val="000000" w:themeColor="text1"/>
          <w:kern w:val="0"/>
          <w:sz w:val="24"/>
          <w:szCs w:val="24"/>
          <w:highlight w:val="none"/>
          <w14:textFill>
            <w14:solidFill>
              <w14:schemeClr w14:val="tx1"/>
            </w14:solidFill>
          </w14:textFill>
        </w:rPr>
      </w:pPr>
    </w:p>
    <w:p w14:paraId="7B6D978F">
      <w:pPr>
        <w:widowControl/>
        <w:shd w:val="clear"/>
        <w:snapToGrid w:val="0"/>
        <w:spacing w:line="440" w:lineRule="exact"/>
        <w:ind w:firstLine="480" w:firstLineChars="200"/>
        <w:rPr>
          <w:rFonts w:hint="eastAsia" w:ascii="宋体" w:hAnsi="宋体"/>
          <w:color w:val="000000" w:themeColor="text1"/>
          <w:kern w:val="0"/>
          <w:sz w:val="24"/>
          <w:szCs w:val="24"/>
          <w:highlight w:val="none"/>
          <w14:textFill>
            <w14:solidFill>
              <w14:schemeClr w14:val="tx1"/>
            </w14:solidFill>
          </w14:textFill>
        </w:rPr>
      </w:pPr>
    </w:p>
    <w:p w14:paraId="0653DC0A">
      <w:pPr>
        <w:widowControl/>
        <w:shd w:val="clear"/>
        <w:snapToGrid w:val="0"/>
        <w:spacing w:line="440" w:lineRule="exact"/>
        <w:ind w:firstLine="480" w:firstLineChars="200"/>
        <w:rPr>
          <w:rFonts w:hint="eastAsia" w:ascii="宋体" w:hAnsi="宋体"/>
          <w:color w:val="000000" w:themeColor="text1"/>
          <w:kern w:val="0"/>
          <w:sz w:val="24"/>
          <w:szCs w:val="24"/>
          <w:highlight w:val="none"/>
          <w14:textFill>
            <w14:solidFill>
              <w14:schemeClr w14:val="tx1"/>
            </w14:solidFill>
          </w14:textFill>
        </w:rPr>
      </w:pPr>
    </w:p>
    <w:p w14:paraId="0E53E4B0">
      <w:pPr>
        <w:widowControl/>
        <w:shd w:val="clear"/>
        <w:snapToGrid w:val="0"/>
        <w:spacing w:line="440" w:lineRule="exact"/>
        <w:ind w:firstLine="480" w:firstLineChars="200"/>
        <w:rPr>
          <w:rFonts w:hint="eastAsia" w:ascii="宋体" w:hAnsi="宋体"/>
          <w:color w:val="000000" w:themeColor="text1"/>
          <w:kern w:val="0"/>
          <w:sz w:val="24"/>
          <w:szCs w:val="24"/>
          <w:highlight w:val="none"/>
          <w14:textFill>
            <w14:solidFill>
              <w14:schemeClr w14:val="tx1"/>
            </w14:solidFill>
          </w14:textFill>
        </w:rPr>
      </w:pPr>
    </w:p>
    <w:p w14:paraId="7CF41C0B">
      <w:pPr>
        <w:widowControl/>
        <w:shd w:val="clear"/>
        <w:snapToGrid w:val="0"/>
        <w:spacing w:line="440" w:lineRule="exact"/>
        <w:ind w:firstLine="480" w:firstLineChars="200"/>
        <w:rPr>
          <w:rFonts w:hint="eastAsia" w:ascii="宋体" w:hAnsi="宋体"/>
          <w:color w:val="000000" w:themeColor="text1"/>
          <w:kern w:val="0"/>
          <w:sz w:val="24"/>
          <w:szCs w:val="24"/>
          <w:highlight w:val="none"/>
          <w14:textFill>
            <w14:solidFill>
              <w14:schemeClr w14:val="tx1"/>
            </w14:solidFill>
          </w14:textFill>
        </w:rPr>
      </w:pPr>
    </w:p>
    <w:p w14:paraId="6FDCD645">
      <w:pPr>
        <w:widowControl/>
        <w:shd w:val="clear"/>
        <w:snapToGrid w:val="0"/>
        <w:spacing w:line="440" w:lineRule="exact"/>
        <w:ind w:firstLine="480" w:firstLineChars="200"/>
        <w:rPr>
          <w:rFonts w:hint="eastAsia" w:ascii="宋体" w:hAnsi="宋体"/>
          <w:color w:val="000000" w:themeColor="text1"/>
          <w:kern w:val="0"/>
          <w:sz w:val="24"/>
          <w:szCs w:val="24"/>
          <w:highlight w:val="none"/>
          <w14:textFill>
            <w14:solidFill>
              <w14:schemeClr w14:val="tx1"/>
            </w14:solidFill>
          </w14:textFill>
        </w:rPr>
      </w:pPr>
    </w:p>
    <w:p w14:paraId="3DB6F902">
      <w:pPr>
        <w:widowControl/>
        <w:shd w:val="clear"/>
        <w:snapToGrid w:val="0"/>
        <w:spacing w:line="440" w:lineRule="exact"/>
        <w:ind w:firstLine="480" w:firstLineChars="200"/>
        <w:rPr>
          <w:rFonts w:hint="eastAsia" w:ascii="宋体" w:hAnsi="宋体"/>
          <w:color w:val="000000" w:themeColor="text1"/>
          <w:kern w:val="0"/>
          <w:sz w:val="24"/>
          <w:szCs w:val="24"/>
          <w:highlight w:val="none"/>
          <w14:textFill>
            <w14:solidFill>
              <w14:schemeClr w14:val="tx1"/>
            </w14:solidFill>
          </w14:textFill>
        </w:rPr>
      </w:pPr>
    </w:p>
    <w:p w14:paraId="728EA101">
      <w:pPr>
        <w:widowControl/>
        <w:shd w:val="clear"/>
        <w:snapToGrid w:val="0"/>
        <w:spacing w:line="440" w:lineRule="exact"/>
        <w:ind w:firstLine="480" w:firstLineChars="200"/>
        <w:rPr>
          <w:rFonts w:hint="eastAsia" w:ascii="宋体" w:hAnsi="宋体"/>
          <w:color w:val="000000" w:themeColor="text1"/>
          <w:kern w:val="0"/>
          <w:sz w:val="24"/>
          <w:szCs w:val="24"/>
          <w:highlight w:val="none"/>
          <w14:textFill>
            <w14:solidFill>
              <w14:schemeClr w14:val="tx1"/>
            </w14:solidFill>
          </w14:textFill>
        </w:rPr>
      </w:pPr>
    </w:p>
    <w:p w14:paraId="4A73FECA">
      <w:pPr>
        <w:widowControl/>
        <w:shd w:val="clear"/>
        <w:snapToGrid w:val="0"/>
        <w:spacing w:line="440" w:lineRule="exact"/>
        <w:ind w:firstLine="480" w:firstLineChars="200"/>
        <w:rPr>
          <w:rFonts w:hint="eastAsia" w:ascii="宋体" w:hAnsi="宋体"/>
          <w:color w:val="000000" w:themeColor="text1"/>
          <w:kern w:val="0"/>
          <w:sz w:val="24"/>
          <w:szCs w:val="24"/>
          <w:highlight w:val="none"/>
          <w14:textFill>
            <w14:solidFill>
              <w14:schemeClr w14:val="tx1"/>
            </w14:solidFill>
          </w14:textFill>
        </w:rPr>
      </w:pPr>
    </w:p>
    <w:p w14:paraId="38D6CADA">
      <w:pPr>
        <w:widowControl/>
        <w:shd w:val="clear"/>
        <w:snapToGrid w:val="0"/>
        <w:spacing w:line="440" w:lineRule="exact"/>
        <w:ind w:firstLine="480" w:firstLineChars="200"/>
        <w:rPr>
          <w:rFonts w:hint="eastAsia" w:ascii="宋体" w:hAnsi="宋体"/>
          <w:color w:val="000000" w:themeColor="text1"/>
          <w:kern w:val="0"/>
          <w:sz w:val="24"/>
          <w:szCs w:val="24"/>
          <w:highlight w:val="none"/>
          <w14:textFill>
            <w14:solidFill>
              <w14:schemeClr w14:val="tx1"/>
            </w14:solidFill>
          </w14:textFill>
        </w:rPr>
      </w:pPr>
    </w:p>
    <w:p w14:paraId="301A66E3">
      <w:pPr>
        <w:shd w:val="clear"/>
        <w:spacing w:line="600" w:lineRule="exact"/>
        <w:jc w:val="both"/>
        <w:rPr>
          <w:rFonts w:hint="eastAsia"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附件：</w:t>
      </w:r>
    </w:p>
    <w:p w14:paraId="3E7AD125">
      <w:pPr>
        <w:shd w:val="clear"/>
        <w:spacing w:line="600" w:lineRule="exact"/>
        <w:jc w:val="center"/>
        <w:rPr>
          <w:rFonts w:ascii="仿宋_GB2312" w:hAnsi="宋体" w:eastAsia="仿宋_GB2312"/>
          <w:color w:val="000000" w:themeColor="text1"/>
          <w:sz w:val="28"/>
          <w:szCs w:val="28"/>
          <w:highlight w:val="none"/>
          <w14:textFill>
            <w14:solidFill>
              <w14:schemeClr w14:val="tx1"/>
            </w14:solidFill>
          </w14:textFill>
        </w:rPr>
      </w:pPr>
      <w:r>
        <w:rPr>
          <w:rFonts w:hint="eastAsia" w:ascii="宋体" w:hAnsi="宋体" w:cs="宋体"/>
          <w:b/>
          <w:color w:val="000000" w:themeColor="text1"/>
          <w:sz w:val="32"/>
          <w:szCs w:val="32"/>
          <w:highlight w:val="none"/>
          <w:lang w:val="en-US" w:eastAsia="zh-CN"/>
          <w14:textFill>
            <w14:solidFill>
              <w14:schemeClr w14:val="tx1"/>
            </w14:solidFill>
          </w14:textFill>
        </w:rPr>
        <w:t>1、</w:t>
      </w:r>
      <w:r>
        <w:rPr>
          <w:rFonts w:hint="eastAsia" w:ascii="宋体" w:hAnsi="宋体" w:cs="宋体"/>
          <w:b/>
          <w:color w:val="000000" w:themeColor="text1"/>
          <w:sz w:val="32"/>
          <w:szCs w:val="32"/>
          <w:highlight w:val="none"/>
          <w14:textFill>
            <w14:solidFill>
              <w14:schemeClr w14:val="tx1"/>
            </w14:solidFill>
          </w14:textFill>
        </w:rPr>
        <w:t>法定代表人证明书</w:t>
      </w:r>
    </w:p>
    <w:p w14:paraId="36DB113C">
      <w:pPr>
        <w:shd w:val="clear"/>
        <w:spacing w:line="360" w:lineRule="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投标人名称：</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u w:val="single"/>
          <w:lang w:val="en-US" w:eastAsia="zh-CN"/>
          <w14:textFill>
            <w14:solidFill>
              <w14:schemeClr w14:val="tx1"/>
            </w14:solidFill>
          </w14:textFill>
        </w:rPr>
        <w:t xml:space="preserve">            </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p w14:paraId="59FD6AB8">
      <w:pPr>
        <w:shd w:val="clear"/>
        <w:spacing w:line="360" w:lineRule="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单位性质： </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p w14:paraId="0EB6B798">
      <w:pPr>
        <w:shd w:val="clear"/>
        <w:spacing w:line="360" w:lineRule="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地    址：</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p w14:paraId="7E229E4A">
      <w:pPr>
        <w:shd w:val="clear"/>
        <w:spacing w:line="360" w:lineRule="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成立时间：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w:t>
      </w:r>
    </w:p>
    <w:p w14:paraId="12044D14">
      <w:pPr>
        <w:shd w:val="clear"/>
        <w:spacing w:line="360" w:lineRule="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经营期限：</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p w14:paraId="63CDD290">
      <w:pPr>
        <w:shd w:val="clear"/>
        <w:spacing w:line="360" w:lineRule="auto"/>
        <w:jc w:val="left"/>
        <w:rPr>
          <w:rFonts w:hint="eastAsia" w:ascii="宋体"/>
          <w:color w:val="000000" w:themeColor="text1"/>
          <w:sz w:val="24"/>
          <w:highlight w:val="none"/>
          <w:u w:val="single"/>
          <w14:textFill>
            <w14:solidFill>
              <w14:schemeClr w14:val="tx1"/>
            </w14:solidFill>
          </w14:textFill>
        </w:rPr>
      </w:pPr>
      <w:r>
        <w:rPr>
          <w:rFonts w:hint="eastAsia" w:ascii="宋体"/>
          <w:color w:val="000000" w:themeColor="text1"/>
          <w:spacing w:val="240"/>
          <w:sz w:val="24"/>
          <w:highlight w:val="none"/>
          <w14:textFill>
            <w14:solidFill>
              <w14:schemeClr w14:val="tx1"/>
            </w14:solidFill>
          </w14:textFill>
        </w:rPr>
        <w:t>姓</w:t>
      </w:r>
      <w:r>
        <w:rPr>
          <w:rFonts w:hint="eastAsia" w:ascii="宋体"/>
          <w:color w:val="000000" w:themeColor="text1"/>
          <w:sz w:val="24"/>
          <w:highlight w:val="none"/>
          <w14:textFill>
            <w14:solidFill>
              <w14:schemeClr w14:val="tx1"/>
            </w14:solidFill>
          </w14:textFill>
        </w:rPr>
        <w:t>名：</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身份证号码：</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性别</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年龄：</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职务：</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，系</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（投标人名称）的法定代表人。</w:t>
      </w:r>
    </w:p>
    <w:p w14:paraId="4F0DE11B">
      <w:pPr>
        <w:shd w:val="clear"/>
        <w:spacing w:line="360" w:lineRule="auto"/>
        <w:rPr>
          <w:rFonts w:hint="eastAsia"/>
          <w:color w:val="000000" w:themeColor="text1"/>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特此证明。</w:t>
      </w:r>
    </w:p>
    <w:p w14:paraId="06F67BE6">
      <w:pPr>
        <w:shd w:val="clear"/>
        <w:spacing w:line="360" w:lineRule="auto"/>
        <w:ind w:firstLine="3720" w:firstLineChars="155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投标人：</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（盖章）</w:t>
      </w:r>
    </w:p>
    <w:p w14:paraId="71E9851D">
      <w:pPr>
        <w:shd w:val="clear"/>
        <w:spacing w:line="360" w:lineRule="auto"/>
        <w:rPr>
          <w:rFonts w:ascii="仿宋_GB2312" w:hAnsi="宋体" w:eastAsia="仿宋_GB2312"/>
          <w:color w:val="000000" w:themeColor="text1"/>
          <w:sz w:val="28"/>
          <w:szCs w:val="28"/>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年    月     日</w:t>
      </w:r>
    </w:p>
    <w:p w14:paraId="5EC90E42">
      <w:pPr>
        <w:shd w:val="clear"/>
        <w:spacing w:line="600" w:lineRule="exact"/>
        <w:jc w:val="center"/>
        <w:rPr>
          <w:rFonts w:ascii="宋体" w:hAnsi="宋体" w:cs="华文中宋"/>
          <w:b/>
          <w:color w:val="000000" w:themeColor="text1"/>
          <w:kern w:val="0"/>
          <w:sz w:val="44"/>
          <w:szCs w:val="44"/>
          <w:highlight w:val="none"/>
          <w14:textFill>
            <w14:solidFill>
              <w14:schemeClr w14:val="tx1"/>
            </w14:solidFill>
          </w14:textFill>
        </w:rPr>
      </w:pPr>
      <w:r>
        <w:rPr>
          <w:rFonts w:hint="eastAsia" w:ascii="宋体" w:hAnsi="宋体" w:eastAsia="宋体" w:cs="宋体"/>
          <w:b/>
          <w:color w:val="000000" w:themeColor="text1"/>
          <w:sz w:val="32"/>
          <w:szCs w:val="32"/>
          <w:highlight w:val="none"/>
          <w:lang w:val="en-US" w:eastAsia="zh-CN"/>
          <w14:textFill>
            <w14:solidFill>
              <w14:schemeClr w14:val="tx1"/>
            </w14:solidFill>
          </w14:textFill>
        </w:rPr>
        <w:t>2、</w:t>
      </w:r>
      <w:r>
        <w:rPr>
          <w:rFonts w:hint="eastAsia" w:ascii="宋体" w:hAnsi="宋体" w:eastAsia="宋体" w:cs="宋体"/>
          <w:b/>
          <w:color w:val="000000" w:themeColor="text1"/>
          <w:sz w:val="32"/>
          <w:szCs w:val="32"/>
          <w:highlight w:val="none"/>
          <w14:textFill>
            <w14:solidFill>
              <w14:schemeClr w14:val="tx1"/>
            </w14:solidFill>
          </w14:textFill>
        </w:rPr>
        <w:t>法人授权委托书</w:t>
      </w:r>
    </w:p>
    <w:p w14:paraId="124BA7F6">
      <w:pPr>
        <w:shd w:val="clear"/>
        <w:spacing w:line="500" w:lineRule="exact"/>
        <w:ind w:firstLine="480" w:firstLineChars="2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本人 </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（姓名）系</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（投标人）的法定代表人，现委托</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（姓名）为我方代理人。</w:t>
      </w:r>
      <w:r>
        <w:rPr>
          <w:rFonts w:hint="eastAsia" w:ascii="宋体" w:hAnsi="宋体"/>
          <w:color w:val="000000" w:themeColor="text1"/>
          <w:sz w:val="24"/>
          <w:highlight w:val="none"/>
          <w14:textFill>
            <w14:solidFill>
              <w14:schemeClr w14:val="tx1"/>
            </w14:solidFill>
          </w14:textFill>
        </w:rPr>
        <w:t>代理人根据授权，以我方名义签署、澄清、说明、补正、递交、撤回、修改</w:t>
      </w:r>
      <w:r>
        <w:rPr>
          <w:rFonts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项目名称）</w:t>
      </w:r>
      <w:r>
        <w:rPr>
          <w:rFonts w:hint="eastAsia" w:ascii="宋体" w:hAnsi="宋体"/>
          <w:color w:val="000000" w:themeColor="text1"/>
          <w:sz w:val="24"/>
          <w:highlight w:val="none"/>
          <w:lang w:val="en-US" w:eastAsia="zh-CN"/>
          <w14:textFill>
            <w14:solidFill>
              <w14:schemeClr w14:val="tx1"/>
            </w14:solidFill>
          </w14:textFill>
        </w:rPr>
        <w:t>报价</w:t>
      </w:r>
      <w:r>
        <w:rPr>
          <w:rFonts w:hint="eastAsia" w:ascii="宋体" w:hAnsi="宋体"/>
          <w:color w:val="000000" w:themeColor="text1"/>
          <w:sz w:val="24"/>
          <w:highlight w:val="none"/>
          <w14:textFill>
            <w14:solidFill>
              <w14:schemeClr w14:val="tx1"/>
            </w14:solidFill>
          </w14:textFill>
        </w:rPr>
        <w:t>文件，全权处理与该项目</w:t>
      </w:r>
      <w:r>
        <w:rPr>
          <w:rFonts w:hint="eastAsia" w:ascii="宋体" w:hAnsi="宋体"/>
          <w:color w:val="000000" w:themeColor="text1"/>
          <w:sz w:val="24"/>
          <w:highlight w:val="none"/>
          <w:lang w:val="en-US" w:eastAsia="zh-CN"/>
          <w14:textFill>
            <w14:solidFill>
              <w14:schemeClr w14:val="tx1"/>
            </w14:solidFill>
          </w14:textFill>
        </w:rPr>
        <w:t>竞租</w:t>
      </w:r>
      <w:r>
        <w:rPr>
          <w:rFonts w:hint="eastAsia" w:ascii="宋体" w:hAnsi="宋体"/>
          <w:color w:val="000000" w:themeColor="text1"/>
          <w:sz w:val="24"/>
          <w:highlight w:val="none"/>
          <w14:textFill>
            <w14:solidFill>
              <w14:schemeClr w14:val="tx1"/>
            </w14:solidFill>
          </w14:textFill>
        </w:rPr>
        <w:t>、签订合同以及与合同执行有关的一切事务，其法律后果由我方承担</w:t>
      </w:r>
      <w:r>
        <w:rPr>
          <w:rFonts w:hint="eastAsia" w:ascii="宋体"/>
          <w:color w:val="000000" w:themeColor="text1"/>
          <w:sz w:val="24"/>
          <w:highlight w:val="none"/>
          <w14:textFill>
            <w14:solidFill>
              <w14:schemeClr w14:val="tx1"/>
            </w14:solidFill>
          </w14:textFill>
        </w:rPr>
        <w:t>。</w:t>
      </w:r>
    </w:p>
    <w:p w14:paraId="5A631C8F">
      <w:pPr>
        <w:shd w:val="clear"/>
        <w:spacing w:line="500" w:lineRule="exact"/>
        <w:ind w:firstLine="480" w:firstLineChars="2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委托期限： </w:t>
      </w:r>
      <w:r>
        <w:rPr>
          <w:rFonts w:hint="eastAsia" w:ascii="宋体" w:cs="宋体"/>
          <w:color w:val="000000" w:themeColor="text1"/>
          <w:sz w:val="24"/>
          <w:highlight w:val="none"/>
          <w:u w:val="single"/>
          <w14:textFill>
            <w14:solidFill>
              <w14:schemeClr w14:val="tx1"/>
            </w14:solidFill>
          </w14:textFill>
        </w:rPr>
        <w:t xml:space="preserve">          </w:t>
      </w:r>
      <w:r>
        <w:rPr>
          <w:rFonts w:hint="eastAsia" w:ascii="宋体" w:cs="宋体"/>
          <w:color w:val="000000" w:themeColor="text1"/>
          <w:sz w:val="24"/>
          <w:highlight w:val="none"/>
          <w14:textFill>
            <w14:solidFill>
              <w14:schemeClr w14:val="tx1"/>
            </w14:solidFill>
          </w14:textFill>
        </w:rPr>
        <w:t>。</w:t>
      </w:r>
      <w:r>
        <w:rPr>
          <w:rFonts w:hint="eastAsia" w:ascii="宋体"/>
          <w:color w:val="000000" w:themeColor="text1"/>
          <w:sz w:val="24"/>
          <w:highlight w:val="none"/>
          <w14:textFill>
            <w14:solidFill>
              <w14:schemeClr w14:val="tx1"/>
            </w14:solidFill>
          </w14:textFill>
        </w:rPr>
        <w:t xml:space="preserve">                     </w:t>
      </w:r>
    </w:p>
    <w:p w14:paraId="756E10B3">
      <w:pPr>
        <w:shd w:val="clear"/>
        <w:spacing w:line="500" w:lineRule="exact"/>
        <w:ind w:firstLine="480" w:firstLineChars="2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代理人无转委托权。</w:t>
      </w:r>
    </w:p>
    <w:p w14:paraId="7217361A">
      <w:pPr>
        <w:shd w:val="clear"/>
        <w:spacing w:line="500" w:lineRule="exact"/>
        <w:ind w:firstLine="480" w:firstLineChars="200"/>
        <w:rPr>
          <w:rFonts w:hint="eastAsia" w:ascii="宋体"/>
          <w:b/>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w:t>
      </w:r>
      <w:r>
        <w:rPr>
          <w:rFonts w:hint="eastAsia" w:ascii="宋体"/>
          <w:b/>
          <w:color w:val="000000" w:themeColor="text1"/>
          <w:sz w:val="24"/>
          <w:highlight w:val="none"/>
          <w14:textFill>
            <w14:solidFill>
              <w14:schemeClr w14:val="tx1"/>
            </w14:solidFill>
          </w14:textFill>
        </w:rPr>
        <w:t>委托代理人有效身份证</w:t>
      </w:r>
    </w:p>
    <w:p w14:paraId="344EB2E2">
      <w:pPr>
        <w:shd w:val="clear"/>
        <w:spacing w:line="500" w:lineRule="exact"/>
        <w:ind w:firstLine="957" w:firstLineChars="397"/>
        <w:rPr>
          <w:rFonts w:hint="eastAsia"/>
          <w:color w:val="000000" w:themeColor="text1"/>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法定代表人有效身份证</w:t>
      </w:r>
    </w:p>
    <w:p w14:paraId="5FEA26A5">
      <w:pPr>
        <w:shd w:val="clear"/>
        <w:spacing w:line="600" w:lineRule="exact"/>
        <w:jc w:val="center"/>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投标人（盖章）：</w:t>
      </w:r>
    </w:p>
    <w:p w14:paraId="016B8A59">
      <w:pPr>
        <w:shd w:val="clear"/>
        <w:spacing w:line="600" w:lineRule="exact"/>
        <w:jc w:val="righ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法定代表人（身份证号码）： </w:t>
      </w:r>
      <w:r>
        <w:rPr>
          <w:rFonts w:hint="eastAsia" w:ascii="宋体"/>
          <w:color w:val="000000" w:themeColor="text1"/>
          <w:sz w:val="24"/>
          <w:highlight w:val="none"/>
          <w:lang w:val="en-US" w:eastAsia="zh-CN"/>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（签字或盖章）</w:t>
      </w:r>
    </w:p>
    <w:p w14:paraId="3D7E49C7">
      <w:pPr>
        <w:pStyle w:val="6"/>
        <w:shd w:val="clear"/>
        <w:ind w:left="0" w:leftChars="0" w:firstLine="0" w:firstLineChars="0"/>
        <w:jc w:val="right"/>
        <w:rPr>
          <w:rFonts w:hint="eastAsia"/>
          <w:color w:val="000000" w:themeColor="text1"/>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委托代理人（身份证号码）： </w:t>
      </w:r>
      <w:r>
        <w:rPr>
          <w:rFonts w:hint="eastAsia" w:ascii="宋体"/>
          <w:color w:val="000000" w:themeColor="text1"/>
          <w:sz w:val="24"/>
          <w:highlight w:val="none"/>
          <w:lang w:val="en-US" w:eastAsia="zh-CN"/>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（签字或盖章）</w:t>
      </w:r>
    </w:p>
    <w:p w14:paraId="49B5FD99">
      <w:pPr>
        <w:shd w:val="clear"/>
        <w:spacing w:line="600" w:lineRule="exact"/>
        <w:ind w:firstLine="2820" w:firstLineChars="1175"/>
        <w:jc w:val="righ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年    月    日</w:t>
      </w:r>
    </w:p>
    <w:p w14:paraId="5B75F81C">
      <w:pPr>
        <w:widowControl/>
        <w:shd w:val="clear"/>
        <w:snapToGrid w:val="0"/>
        <w:spacing w:line="440" w:lineRule="exact"/>
        <w:ind w:firstLine="420" w:firstLineChars="200"/>
        <w:rPr>
          <w:rFonts w:ascii="宋体" w:hAnsi="宋体"/>
          <w:color w:val="000000" w:themeColor="text1"/>
          <w:kern w:val="0"/>
          <w:sz w:val="24"/>
          <w:szCs w:val="24"/>
          <w:highlight w:val="none"/>
          <w14:textFill>
            <w14:solidFill>
              <w14:schemeClr w14:val="tx1"/>
            </w14:solidFill>
          </w14:textFill>
        </w:rPr>
      </w:pPr>
      <w:r>
        <w:rPr>
          <w:rFonts w:ascii="仿宋_GB2312" w:hAnsi="Arial" w:eastAsia="仿宋_GB2312" w:cs="Arial"/>
          <w:color w:val="000000" w:themeColor="text1"/>
          <w:kern w:val="0"/>
          <w:highlight w:val="none"/>
          <w14:textFill>
            <w14:solidFill>
              <w14:schemeClr w14:val="tx1"/>
            </w14:solidFill>
          </w14:textFill>
        </w:rPr>
        <w:br w:type="page"/>
      </w:r>
    </w:p>
    <w:p w14:paraId="5D608C84">
      <w:pPr>
        <w:widowControl/>
        <w:shd w:val="clear"/>
        <w:snapToGrid w:val="0"/>
        <w:spacing w:line="440" w:lineRule="exact"/>
        <w:ind w:firstLine="482" w:firstLineChars="200"/>
        <w:jc w:val="center"/>
        <w:rPr>
          <w:rFonts w:ascii="宋体" w:hAnsi="宋体"/>
          <w:b/>
          <w:color w:val="000000" w:themeColor="text1"/>
          <w:kern w:val="0"/>
          <w:sz w:val="24"/>
          <w:szCs w:val="24"/>
          <w:highlight w:val="none"/>
          <w14:textFill>
            <w14:solidFill>
              <w14:schemeClr w14:val="tx1"/>
            </w14:solidFill>
          </w14:textFill>
        </w:rPr>
      </w:pPr>
      <w:r>
        <w:rPr>
          <w:rFonts w:hint="eastAsia" w:ascii="宋体" w:hAnsi="宋体"/>
          <w:b/>
          <w:color w:val="000000" w:themeColor="text1"/>
          <w:kern w:val="0"/>
          <w:sz w:val="24"/>
          <w:szCs w:val="24"/>
          <w:highlight w:val="none"/>
          <w14:textFill>
            <w14:solidFill>
              <w14:schemeClr w14:val="tx1"/>
            </w14:solidFill>
          </w14:textFill>
        </w:rPr>
        <w:t>竞 租 承 诺 书</w:t>
      </w:r>
    </w:p>
    <w:p w14:paraId="6A534A59">
      <w:pPr>
        <w:widowControl/>
        <w:shd w:val="clear"/>
        <w:snapToGrid w:val="0"/>
        <w:spacing w:line="440" w:lineRule="exact"/>
        <w:ind w:firstLine="480" w:firstLineChars="20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 </w:t>
      </w:r>
    </w:p>
    <w:p w14:paraId="5E5E80FC">
      <w:pPr>
        <w:keepNext w:val="0"/>
        <w:keepLines w:val="0"/>
        <w:pageBreakBefore w:val="0"/>
        <w:widowControl/>
        <w:shd w:val="clear"/>
        <w:kinsoku/>
        <w:wordWrap/>
        <w:overflowPunct/>
        <w:topLinePunct w:val="0"/>
        <w:autoSpaceDE/>
        <w:autoSpaceDN/>
        <w:bidi w:val="0"/>
        <w:adjustRightInd/>
        <w:snapToGrid w:val="0"/>
        <w:spacing w:line="500" w:lineRule="exact"/>
        <w:jc w:val="both"/>
        <w:textAlignment w:val="auto"/>
        <w:rPr>
          <w:rFonts w:ascii="宋体" w:hAnsi="宋体"/>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u w:val="single"/>
          <w14:textFill>
            <w14:solidFill>
              <w14:schemeClr w14:val="tx1"/>
            </w14:solidFill>
          </w14:textFill>
        </w:rPr>
        <w:t>滁州市</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兴滁矿业投资集团有限公司</w:t>
      </w:r>
      <w:r>
        <w:rPr>
          <w:rFonts w:hint="eastAsia" w:ascii="宋体" w:hAnsi="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kern w:val="0"/>
          <w:sz w:val="24"/>
          <w:szCs w:val="24"/>
          <w:highlight w:val="none"/>
          <w14:textFill>
            <w14:solidFill>
              <w14:schemeClr w14:val="tx1"/>
            </w14:solidFill>
          </w14:textFill>
        </w:rPr>
        <w:t>：</w:t>
      </w:r>
    </w:p>
    <w:p w14:paraId="76BCED51">
      <w:pPr>
        <w:widowControl/>
        <w:shd w:val="clear"/>
        <w:snapToGrid w:val="0"/>
        <w:spacing w:line="440" w:lineRule="exact"/>
        <w:ind w:firstLine="480" w:firstLineChars="20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我（单位）</w:t>
      </w:r>
      <w:r>
        <w:rPr>
          <w:rFonts w:hint="eastAsia" w:ascii="宋体" w:hAnsi="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kern w:val="0"/>
          <w:sz w:val="24"/>
          <w:szCs w:val="24"/>
          <w:highlight w:val="none"/>
          <w14:textFill>
            <w14:solidFill>
              <w14:schemeClr w14:val="tx1"/>
            </w14:solidFill>
          </w14:textFill>
        </w:rPr>
        <w:t>愿意申请竞租</w:t>
      </w:r>
      <w:r>
        <w:rPr>
          <w:rFonts w:hint="eastAsia" w:ascii="宋体" w:hAnsi="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color w:val="000000" w:themeColor="text1"/>
          <w:kern w:val="0"/>
          <w:sz w:val="24"/>
          <w:szCs w:val="24"/>
          <w:highlight w:val="none"/>
          <w14:textFill>
            <w14:solidFill>
              <w14:schemeClr w14:val="tx1"/>
            </w14:solidFill>
          </w14:textFill>
        </w:rPr>
        <w:t>项目，已</w:t>
      </w:r>
      <w:r>
        <w:rPr>
          <w:rFonts w:hint="eastAsia" w:ascii="宋体" w:hAnsi="宋体"/>
          <w:color w:val="000000" w:themeColor="text1"/>
          <w:kern w:val="0"/>
          <w:sz w:val="24"/>
          <w:szCs w:val="24"/>
          <w:highlight w:val="none"/>
          <w14:textFill>
            <w14:solidFill>
              <w14:schemeClr w14:val="tx1"/>
            </w14:solidFill>
          </w14:textFill>
        </w:rPr>
        <w:t>收到并已认真、仔细阅读过本次竞租活动的公告、须知等。本人经过对招租标的现状审慎调查后，认为标的描述及揭示的风险与实地状况和权利状况与本人的独立判断基本一致，完全知悉并接受标的的所有真伪、瑕疵、缺陷及由此造成的一切风险损失及预期利益的不获得。对自</w:t>
      </w:r>
      <w:r>
        <w:rPr>
          <w:rFonts w:hint="eastAsia" w:ascii="宋体" w:hAnsi="宋体"/>
          <w:color w:val="000000" w:themeColor="text1"/>
          <w:kern w:val="0"/>
          <w:sz w:val="24"/>
          <w:szCs w:val="24"/>
          <w:highlight w:val="none"/>
          <w:lang w:val="en-US" w:eastAsia="zh-CN"/>
          <w14:textFill>
            <w14:solidFill>
              <w14:schemeClr w14:val="tx1"/>
            </w14:solidFill>
          </w14:textFill>
        </w:rPr>
        <w:t>己</w:t>
      </w:r>
      <w:r>
        <w:rPr>
          <w:rFonts w:hint="eastAsia" w:ascii="宋体" w:hAnsi="宋体"/>
          <w:color w:val="000000" w:themeColor="text1"/>
          <w:kern w:val="0"/>
          <w:sz w:val="24"/>
          <w:szCs w:val="24"/>
          <w:highlight w:val="none"/>
          <w14:textFill>
            <w14:solidFill>
              <w14:schemeClr w14:val="tx1"/>
            </w14:solidFill>
          </w14:textFill>
        </w:rPr>
        <w:t>所享有的权利和承担的义务清楚明白，并承诺保证：</w:t>
      </w:r>
    </w:p>
    <w:p w14:paraId="2C06F85D">
      <w:pPr>
        <w:widowControl/>
        <w:shd w:val="clear"/>
        <w:snapToGrid w:val="0"/>
        <w:spacing w:line="440" w:lineRule="exact"/>
        <w:ind w:firstLine="480" w:firstLineChars="20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1、我们接受本次《</w:t>
      </w:r>
      <w:r>
        <w:rPr>
          <w:rFonts w:hint="eastAsia" w:ascii="宋体" w:hAnsi="宋体"/>
          <w:color w:val="000000" w:themeColor="text1"/>
          <w:kern w:val="0"/>
          <w:sz w:val="24"/>
          <w:szCs w:val="24"/>
          <w:highlight w:val="none"/>
          <w:lang w:val="en-US" w:eastAsia="zh-CN"/>
          <w14:textFill>
            <w14:solidFill>
              <w14:schemeClr w14:val="tx1"/>
            </w14:solidFill>
          </w14:textFill>
        </w:rPr>
        <w:t>招租</w:t>
      </w:r>
      <w:r>
        <w:rPr>
          <w:rFonts w:hint="eastAsia" w:ascii="宋体" w:hAnsi="宋体"/>
          <w:color w:val="000000" w:themeColor="text1"/>
          <w:kern w:val="0"/>
          <w:sz w:val="24"/>
          <w:szCs w:val="24"/>
          <w:highlight w:val="none"/>
          <w14:textFill>
            <w14:solidFill>
              <w14:schemeClr w14:val="tx1"/>
            </w14:solidFill>
          </w14:textFill>
        </w:rPr>
        <w:t>公告》的约束</w:t>
      </w:r>
      <w:r>
        <w:rPr>
          <w:rFonts w:hint="eastAsia" w:ascii="宋体" w:hAnsi="宋体"/>
          <w:color w:val="000000" w:themeColor="text1"/>
          <w:kern w:val="0"/>
          <w:sz w:val="24"/>
          <w:szCs w:val="24"/>
          <w:highlight w:val="none"/>
          <w:lang w:eastAsia="zh-CN"/>
          <w14:textFill>
            <w14:solidFill>
              <w14:schemeClr w14:val="tx1"/>
            </w14:solidFill>
          </w14:textFill>
        </w:rPr>
        <w:t>。</w:t>
      </w:r>
    </w:p>
    <w:p w14:paraId="2F6488CB">
      <w:pPr>
        <w:widowControl/>
        <w:shd w:val="clear"/>
        <w:snapToGrid w:val="0"/>
        <w:spacing w:line="440" w:lineRule="exact"/>
        <w:ind w:firstLine="480" w:firstLineChars="20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2、遵守交易规则；所提供的材料、信息均真实可靠，如有不符，愿承担一切法律后果，并接受相关规定处罚。</w:t>
      </w:r>
    </w:p>
    <w:p w14:paraId="56A03097">
      <w:pPr>
        <w:widowControl/>
        <w:shd w:val="clear"/>
        <w:snapToGrid w:val="0"/>
        <w:spacing w:line="440" w:lineRule="exact"/>
        <w:ind w:firstLine="480" w:firstLineChars="20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3、经查验该标的的有关资料、现状后，已确认该标的的范围界定明确，清楚了解质量状况，清楚并愿意履行招租文件中相关条款规定。</w:t>
      </w:r>
    </w:p>
    <w:p w14:paraId="15D99B70">
      <w:pPr>
        <w:widowControl/>
        <w:shd w:val="clear"/>
        <w:snapToGrid w:val="0"/>
        <w:spacing w:line="440" w:lineRule="exact"/>
        <w:ind w:firstLine="480" w:firstLineChars="20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4、如</w:t>
      </w:r>
      <w:r>
        <w:rPr>
          <w:rFonts w:hint="eastAsia" w:ascii="宋体" w:hAnsi="宋体"/>
          <w:color w:val="000000" w:themeColor="text1"/>
          <w:kern w:val="0"/>
          <w:sz w:val="24"/>
          <w:szCs w:val="24"/>
          <w:highlight w:val="none"/>
          <w:lang w:val="en-US" w:eastAsia="zh-CN"/>
          <w14:textFill>
            <w14:solidFill>
              <w14:schemeClr w14:val="tx1"/>
            </w14:solidFill>
          </w14:textFill>
        </w:rPr>
        <w:t>竞租</w:t>
      </w:r>
      <w:r>
        <w:rPr>
          <w:rFonts w:hint="eastAsia" w:ascii="宋体" w:hAnsi="宋体"/>
          <w:color w:val="000000" w:themeColor="text1"/>
          <w:kern w:val="0"/>
          <w:sz w:val="24"/>
          <w:szCs w:val="24"/>
          <w:highlight w:val="none"/>
          <w14:textFill>
            <w14:solidFill>
              <w14:schemeClr w14:val="tx1"/>
            </w14:solidFill>
          </w14:textFill>
        </w:rPr>
        <w:t>成功按公告要求按时与招租人签订租赁合同。</w:t>
      </w:r>
    </w:p>
    <w:p w14:paraId="19FD7E54">
      <w:pPr>
        <w:widowControl/>
        <w:shd w:val="clear"/>
        <w:snapToGrid w:val="0"/>
        <w:spacing w:line="440" w:lineRule="exact"/>
        <w:ind w:firstLine="720" w:firstLineChars="300"/>
        <w:rPr>
          <w:rFonts w:hint="eastAsia" w:ascii="宋体" w:hAnsi="宋体"/>
          <w:color w:val="000000" w:themeColor="text1"/>
          <w:kern w:val="0"/>
          <w:sz w:val="24"/>
          <w:szCs w:val="24"/>
          <w:highlight w:val="none"/>
          <w14:textFill>
            <w14:solidFill>
              <w14:schemeClr w14:val="tx1"/>
            </w14:solidFill>
          </w14:textFill>
        </w:rPr>
      </w:pPr>
    </w:p>
    <w:p w14:paraId="40519689">
      <w:pPr>
        <w:widowControl/>
        <w:shd w:val="clear"/>
        <w:snapToGrid w:val="0"/>
        <w:spacing w:line="440" w:lineRule="exact"/>
        <w:ind w:firstLine="720" w:firstLineChars="30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竞租申请人：（公章）</w:t>
      </w:r>
    </w:p>
    <w:p w14:paraId="12973EA5">
      <w:pPr>
        <w:widowControl/>
        <w:shd w:val="clear"/>
        <w:snapToGrid w:val="0"/>
        <w:spacing w:line="440" w:lineRule="exact"/>
        <w:ind w:firstLine="480" w:firstLineChars="20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 </w:t>
      </w:r>
    </w:p>
    <w:p w14:paraId="413D5F94">
      <w:pPr>
        <w:widowControl/>
        <w:shd w:val="clear"/>
        <w:snapToGrid w:val="0"/>
        <w:spacing w:line="440" w:lineRule="exact"/>
        <w:ind w:firstLine="480" w:firstLineChars="20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 法人代表（或委托代理人）签字：</w:t>
      </w:r>
    </w:p>
    <w:p w14:paraId="67D15B53">
      <w:pPr>
        <w:widowControl/>
        <w:shd w:val="clear"/>
        <w:snapToGrid w:val="0"/>
        <w:spacing w:line="440" w:lineRule="exact"/>
        <w:ind w:right="428" w:firstLine="480" w:firstLineChars="20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 xml:space="preserve">       </w:t>
      </w:r>
    </w:p>
    <w:p w14:paraId="150CCE02">
      <w:pPr>
        <w:widowControl/>
        <w:shd w:val="clear"/>
        <w:snapToGrid w:val="0"/>
        <w:spacing w:line="440" w:lineRule="exact"/>
        <w:ind w:right="428" w:firstLine="480" w:firstLineChars="20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                     年  月  日</w:t>
      </w:r>
    </w:p>
    <w:p w14:paraId="2ED848CD">
      <w:pPr>
        <w:widowControl/>
        <w:shd w:val="clear"/>
        <w:snapToGrid w:val="0"/>
        <w:spacing w:line="440" w:lineRule="exact"/>
        <w:ind w:right="428" w:firstLine="480" w:firstLineChars="20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 </w:t>
      </w:r>
    </w:p>
    <w:p w14:paraId="731386E4">
      <w:pPr>
        <w:widowControl/>
        <w:shd w:val="clear"/>
        <w:snapToGrid w:val="0"/>
        <w:spacing w:line="440" w:lineRule="exact"/>
        <w:ind w:firstLine="480" w:firstLineChars="200"/>
        <w:rPr>
          <w:rFonts w:hint="eastAsia"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 </w:t>
      </w:r>
    </w:p>
    <w:p w14:paraId="23E4EAAF">
      <w:pPr>
        <w:widowControl/>
        <w:shd w:val="clear"/>
        <w:snapToGrid w:val="0"/>
        <w:spacing w:line="440" w:lineRule="exact"/>
        <w:ind w:firstLine="480" w:firstLineChars="200"/>
        <w:rPr>
          <w:rFonts w:hint="eastAsia" w:ascii="宋体" w:hAnsi="宋体"/>
          <w:color w:val="000000" w:themeColor="text1"/>
          <w:kern w:val="0"/>
          <w:sz w:val="24"/>
          <w:szCs w:val="24"/>
          <w:highlight w:val="none"/>
          <w14:textFill>
            <w14:solidFill>
              <w14:schemeClr w14:val="tx1"/>
            </w14:solidFill>
          </w14:textFill>
        </w:rPr>
      </w:pPr>
    </w:p>
    <w:p w14:paraId="42921011">
      <w:pPr>
        <w:widowControl/>
        <w:shd w:val="clear"/>
        <w:snapToGrid w:val="0"/>
        <w:spacing w:line="440" w:lineRule="exact"/>
        <w:ind w:firstLine="480" w:firstLineChars="200"/>
        <w:rPr>
          <w:rFonts w:hint="eastAsia" w:ascii="宋体" w:hAnsi="宋体"/>
          <w:color w:val="000000" w:themeColor="text1"/>
          <w:kern w:val="0"/>
          <w:sz w:val="24"/>
          <w:szCs w:val="24"/>
          <w:highlight w:val="none"/>
          <w14:textFill>
            <w14:solidFill>
              <w14:schemeClr w14:val="tx1"/>
            </w14:solidFill>
          </w14:textFill>
        </w:rPr>
      </w:pPr>
    </w:p>
    <w:p w14:paraId="0548D73D">
      <w:pPr>
        <w:widowControl/>
        <w:shd w:val="clear"/>
        <w:snapToGrid w:val="0"/>
        <w:spacing w:line="440" w:lineRule="exact"/>
        <w:ind w:firstLine="480" w:firstLineChars="200"/>
        <w:rPr>
          <w:rFonts w:hint="eastAsia" w:ascii="宋体" w:hAnsi="宋体"/>
          <w:color w:val="000000" w:themeColor="text1"/>
          <w:kern w:val="0"/>
          <w:sz w:val="24"/>
          <w:szCs w:val="24"/>
          <w:highlight w:val="none"/>
          <w14:textFill>
            <w14:solidFill>
              <w14:schemeClr w14:val="tx1"/>
            </w14:solidFill>
          </w14:textFill>
        </w:rPr>
      </w:pPr>
    </w:p>
    <w:p w14:paraId="20D699B3">
      <w:pPr>
        <w:widowControl/>
        <w:shd w:val="clear"/>
        <w:snapToGrid w:val="0"/>
        <w:spacing w:line="440" w:lineRule="exact"/>
        <w:ind w:firstLine="480" w:firstLineChars="200"/>
        <w:rPr>
          <w:rFonts w:hint="eastAsia" w:ascii="宋体" w:hAnsi="宋体"/>
          <w:color w:val="000000" w:themeColor="text1"/>
          <w:kern w:val="0"/>
          <w:sz w:val="24"/>
          <w:szCs w:val="24"/>
          <w:highlight w:val="none"/>
          <w14:textFill>
            <w14:solidFill>
              <w14:schemeClr w14:val="tx1"/>
            </w14:solidFill>
          </w14:textFill>
        </w:rPr>
      </w:pPr>
    </w:p>
    <w:p w14:paraId="0F2F277C">
      <w:pPr>
        <w:widowControl/>
        <w:shd w:val="clear"/>
        <w:snapToGrid w:val="0"/>
        <w:spacing w:line="440" w:lineRule="exact"/>
        <w:ind w:firstLine="480" w:firstLineChars="200"/>
        <w:rPr>
          <w:rFonts w:hint="eastAsia" w:ascii="宋体" w:hAnsi="宋体"/>
          <w:color w:val="000000" w:themeColor="text1"/>
          <w:kern w:val="0"/>
          <w:sz w:val="24"/>
          <w:szCs w:val="24"/>
          <w:highlight w:val="none"/>
          <w14:textFill>
            <w14:solidFill>
              <w14:schemeClr w14:val="tx1"/>
            </w14:solidFill>
          </w14:textFill>
        </w:rPr>
      </w:pPr>
    </w:p>
    <w:p w14:paraId="4A8E582B">
      <w:pPr>
        <w:widowControl/>
        <w:shd w:val="clear"/>
        <w:snapToGrid w:val="0"/>
        <w:spacing w:line="440" w:lineRule="exact"/>
        <w:ind w:firstLine="480" w:firstLineChars="200"/>
        <w:rPr>
          <w:rFonts w:hint="eastAsia" w:ascii="宋体" w:hAnsi="宋体"/>
          <w:color w:val="000000" w:themeColor="text1"/>
          <w:kern w:val="0"/>
          <w:sz w:val="24"/>
          <w:szCs w:val="24"/>
          <w:highlight w:val="none"/>
          <w14:textFill>
            <w14:solidFill>
              <w14:schemeClr w14:val="tx1"/>
            </w14:solidFill>
          </w14:textFill>
        </w:rPr>
      </w:pPr>
    </w:p>
    <w:p w14:paraId="08D38539">
      <w:pPr>
        <w:widowControl/>
        <w:shd w:val="clear"/>
        <w:snapToGrid w:val="0"/>
        <w:spacing w:line="440" w:lineRule="exact"/>
        <w:ind w:firstLine="480" w:firstLineChars="20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 </w:t>
      </w:r>
    </w:p>
    <w:tbl>
      <w:tblPr>
        <w:tblStyle w:val="7"/>
        <w:tblW w:w="0" w:type="auto"/>
        <w:tblInd w:w="93" w:type="dxa"/>
        <w:shd w:val="clear" w:color="auto" w:fill="auto"/>
        <w:tblLayout w:type="fixed"/>
        <w:tblCellMar>
          <w:top w:w="0" w:type="dxa"/>
          <w:left w:w="0" w:type="dxa"/>
          <w:bottom w:w="0" w:type="dxa"/>
          <w:right w:w="0" w:type="dxa"/>
        </w:tblCellMar>
      </w:tblPr>
      <w:tblGrid>
        <w:gridCol w:w="2119"/>
        <w:gridCol w:w="6094"/>
      </w:tblGrid>
      <w:tr w14:paraId="18B1F5D4">
        <w:tblPrEx>
          <w:shd w:val="clear" w:color="auto" w:fill="auto"/>
          <w:tblCellMar>
            <w:top w:w="0" w:type="dxa"/>
            <w:left w:w="0" w:type="dxa"/>
            <w:bottom w:w="0" w:type="dxa"/>
            <w:right w:w="0" w:type="dxa"/>
          </w:tblCellMar>
        </w:tblPrEx>
        <w:trPr>
          <w:trHeight w:val="566" w:hRule="atLeast"/>
        </w:trPr>
        <w:tc>
          <w:tcPr>
            <w:tcW w:w="8213" w:type="dxa"/>
            <w:gridSpan w:val="2"/>
            <w:tcBorders>
              <w:top w:val="nil"/>
              <w:left w:val="nil"/>
              <w:bottom w:val="single" w:color="auto" w:sz="8" w:space="0"/>
              <w:right w:val="nil"/>
            </w:tcBorders>
            <w:shd w:val="clear" w:color="auto" w:fill="auto"/>
            <w:noWrap w:val="0"/>
            <w:tcMar>
              <w:top w:w="0" w:type="dxa"/>
              <w:left w:w="108" w:type="dxa"/>
              <w:bottom w:w="0" w:type="dxa"/>
              <w:right w:w="108" w:type="dxa"/>
            </w:tcMar>
            <w:vAlign w:val="center"/>
          </w:tcPr>
          <w:p w14:paraId="6510420E">
            <w:pPr>
              <w:widowControl/>
              <w:shd w:val="clear"/>
              <w:snapToGrid w:val="0"/>
              <w:spacing w:line="440" w:lineRule="exact"/>
              <w:ind w:firstLine="602" w:firstLineChars="200"/>
              <w:jc w:val="center"/>
              <w:rPr>
                <w:rFonts w:ascii="宋体" w:hAnsi="宋体"/>
                <w:b/>
                <w:color w:val="000000" w:themeColor="text1"/>
                <w:kern w:val="0"/>
                <w:sz w:val="30"/>
                <w:szCs w:val="30"/>
                <w:highlight w:val="none"/>
                <w14:textFill>
                  <w14:solidFill>
                    <w14:schemeClr w14:val="tx1"/>
                  </w14:solidFill>
                </w14:textFill>
              </w:rPr>
            </w:pPr>
            <w:r>
              <w:rPr>
                <w:rFonts w:hint="eastAsia" w:ascii="宋体" w:hAnsi="宋体"/>
                <w:b/>
                <w:color w:val="000000" w:themeColor="text1"/>
                <w:kern w:val="0"/>
                <w:sz w:val="30"/>
                <w:szCs w:val="30"/>
                <w:highlight w:val="none"/>
                <w14:textFill>
                  <w14:solidFill>
                    <w14:schemeClr w14:val="tx1"/>
                  </w14:solidFill>
                </w14:textFill>
              </w:rPr>
              <w:t>竞租报价单</w:t>
            </w:r>
          </w:p>
        </w:tc>
      </w:tr>
      <w:tr w14:paraId="59DFC675">
        <w:tblPrEx>
          <w:shd w:val="clear" w:color="auto" w:fill="auto"/>
          <w:tblCellMar>
            <w:top w:w="0" w:type="dxa"/>
            <w:left w:w="0" w:type="dxa"/>
            <w:bottom w:w="0" w:type="dxa"/>
            <w:right w:w="0" w:type="dxa"/>
          </w:tblCellMar>
        </w:tblPrEx>
        <w:trPr>
          <w:trHeight w:val="1134" w:hRule="atLeast"/>
        </w:trPr>
        <w:tc>
          <w:tcPr>
            <w:tcW w:w="8213" w:type="dxa"/>
            <w:gridSpan w:val="2"/>
            <w:tcBorders>
              <w:top w:val="nil"/>
              <w:left w:val="single" w:color="auto" w:sz="8" w:space="0"/>
              <w:bottom w:val="nil"/>
              <w:right w:val="single" w:color="auto" w:sz="8" w:space="0"/>
            </w:tcBorders>
            <w:shd w:val="clear" w:color="auto" w:fill="auto"/>
            <w:noWrap w:val="0"/>
            <w:tcMar>
              <w:top w:w="0" w:type="dxa"/>
              <w:left w:w="108" w:type="dxa"/>
              <w:bottom w:w="0" w:type="dxa"/>
              <w:right w:w="108" w:type="dxa"/>
            </w:tcMar>
            <w:vAlign w:val="center"/>
          </w:tcPr>
          <w:p w14:paraId="04533445">
            <w:pPr>
              <w:widowControl/>
              <w:shd w:val="clear"/>
              <w:snapToGrid w:val="0"/>
              <w:spacing w:line="440" w:lineRule="exact"/>
              <w:ind w:firstLine="3720" w:firstLineChars="155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第</w:t>
            </w:r>
            <w:r>
              <w:rPr>
                <w:rFonts w:hint="eastAsia" w:ascii="宋体" w:hAnsi="宋体"/>
                <w:color w:val="000000" w:themeColor="text1"/>
                <w:kern w:val="0"/>
                <w:sz w:val="24"/>
                <w:szCs w:val="24"/>
                <w:highlight w:val="none"/>
                <w:u w:val="single"/>
                <w14:textFill>
                  <w14:solidFill>
                    <w14:schemeClr w14:val="tx1"/>
                  </w14:solidFill>
                </w14:textFill>
              </w:rPr>
              <w:t xml:space="preserve">   </w:t>
            </w:r>
            <w:r>
              <w:rPr>
                <w:rFonts w:hint="eastAsia" w:ascii="宋体" w:hAnsi="宋体"/>
                <w:color w:val="000000" w:themeColor="text1"/>
                <w:kern w:val="0"/>
                <w:sz w:val="24"/>
                <w:szCs w:val="24"/>
                <w:highlight w:val="none"/>
                <w14:textFill>
                  <w14:solidFill>
                    <w14:schemeClr w14:val="tx1"/>
                  </w14:solidFill>
                </w14:textFill>
              </w:rPr>
              <w:t>次报价</w:t>
            </w:r>
          </w:p>
        </w:tc>
      </w:tr>
      <w:tr w14:paraId="55F49197">
        <w:tblPrEx>
          <w:shd w:val="clear" w:color="auto" w:fill="auto"/>
          <w:tblCellMar>
            <w:top w:w="0" w:type="dxa"/>
            <w:left w:w="0" w:type="dxa"/>
            <w:bottom w:w="0" w:type="dxa"/>
            <w:right w:w="0" w:type="dxa"/>
          </w:tblCellMar>
        </w:tblPrEx>
        <w:trPr>
          <w:trHeight w:val="989" w:hRule="atLeast"/>
        </w:trPr>
        <w:tc>
          <w:tcPr>
            <w:tcW w:w="211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D59283C">
            <w:pPr>
              <w:widowControl/>
              <w:shd w:val="clear"/>
              <w:snapToGrid w:val="0"/>
              <w:spacing w:line="440" w:lineRule="exact"/>
              <w:ind w:firstLine="480" w:firstLineChars="20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竞租标的</w:t>
            </w:r>
          </w:p>
        </w:tc>
        <w:tc>
          <w:tcPr>
            <w:tcW w:w="6094" w:type="dxa"/>
            <w:tcBorders>
              <w:top w:val="single" w:color="auto" w:sz="8" w:space="0"/>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48D3B67">
            <w:pPr>
              <w:widowControl/>
              <w:shd w:val="clear"/>
              <w:snapToGrid w:val="0"/>
              <w:spacing w:line="440" w:lineRule="exact"/>
              <w:jc w:val="center"/>
              <w:rPr>
                <w:rFonts w:hint="eastAsia" w:ascii="宋体" w:hAnsi="宋体" w:eastAsia="宋体"/>
                <w:b/>
                <w:color w:val="000000" w:themeColor="text1"/>
                <w:kern w:val="0"/>
                <w:sz w:val="24"/>
                <w:szCs w:val="24"/>
                <w:highlight w:val="none"/>
                <w:lang w:eastAsia="zh-CN"/>
                <w14:textFill>
                  <w14:solidFill>
                    <w14:schemeClr w14:val="tx1"/>
                  </w14:solidFill>
                </w14:textFill>
              </w:rPr>
            </w:pPr>
            <w:r>
              <w:rPr>
                <w:rFonts w:hint="eastAsia" w:ascii="宋体" w:hAnsi="宋体" w:cs="Times New Roman"/>
                <w:color w:val="000000" w:themeColor="text1"/>
                <w:kern w:val="0"/>
                <w:sz w:val="24"/>
                <w:szCs w:val="24"/>
                <w:highlight w:val="none"/>
                <w:lang w:eastAsia="zh-CN"/>
                <w14:textFill>
                  <w14:solidFill>
                    <w14:schemeClr w14:val="tx1"/>
                  </w14:solidFill>
                </w14:textFill>
              </w:rPr>
              <w:t>城管大厦</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7楼</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cs="Times New Roman"/>
                <w:color w:val="000000" w:themeColor="text1"/>
                <w:kern w:val="0"/>
                <w:sz w:val="24"/>
                <w:szCs w:val="24"/>
                <w:highlight w:val="none"/>
                <w:lang w:eastAsia="zh-CN"/>
                <w14:textFill>
                  <w14:solidFill>
                    <w14:schemeClr w14:val="tx1"/>
                  </w14:solidFill>
                </w14:textFill>
              </w:rPr>
              <w:t>城管大厦</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13楼</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p>
        </w:tc>
      </w:tr>
      <w:tr w14:paraId="07CD39C1">
        <w:tblPrEx>
          <w:shd w:val="clear" w:color="auto" w:fill="auto"/>
          <w:tblCellMar>
            <w:top w:w="0" w:type="dxa"/>
            <w:left w:w="0" w:type="dxa"/>
            <w:bottom w:w="0" w:type="dxa"/>
            <w:right w:w="0" w:type="dxa"/>
          </w:tblCellMar>
        </w:tblPrEx>
        <w:trPr>
          <w:trHeight w:val="1351" w:hRule="atLeast"/>
        </w:trPr>
        <w:tc>
          <w:tcPr>
            <w:tcW w:w="2119" w:type="dxa"/>
            <w:vMerge w:val="restart"/>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0683612">
            <w:pPr>
              <w:widowControl/>
              <w:shd w:val="clear"/>
              <w:snapToGrid w:val="0"/>
              <w:spacing w:line="440" w:lineRule="exact"/>
              <w:rPr>
                <w:rFonts w:hint="eastAsia"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每年竞租报价</w:t>
            </w:r>
          </w:p>
          <w:p w14:paraId="5D69C268">
            <w:pPr>
              <w:widowControl/>
              <w:shd w:val="clear"/>
              <w:snapToGrid w:val="0"/>
              <w:spacing w:line="440" w:lineRule="exact"/>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（人民币</w:t>
            </w:r>
            <w:r>
              <w:rPr>
                <w:rFonts w:hint="eastAsia" w:ascii="宋体" w:hAnsi="宋体"/>
                <w:color w:val="000000" w:themeColor="text1"/>
                <w:kern w:val="0"/>
                <w:sz w:val="24"/>
                <w:szCs w:val="24"/>
                <w:highlight w:val="none"/>
                <w:lang w:val="en-US" w:eastAsia="zh-CN"/>
                <w14:textFill>
                  <w14:solidFill>
                    <w14:schemeClr w14:val="tx1"/>
                  </w14:solidFill>
                </w14:textFill>
              </w:rPr>
              <w:t>/层</w:t>
            </w:r>
            <w:r>
              <w:rPr>
                <w:rFonts w:hint="eastAsia" w:ascii="宋体" w:hAnsi="宋体"/>
                <w:color w:val="000000" w:themeColor="text1"/>
                <w:kern w:val="0"/>
                <w:sz w:val="24"/>
                <w:szCs w:val="24"/>
                <w:highlight w:val="none"/>
                <w14:textFill>
                  <w14:solidFill>
                    <w14:schemeClr w14:val="tx1"/>
                  </w14:solidFill>
                </w14:textFill>
              </w:rPr>
              <w:t>）</w:t>
            </w:r>
          </w:p>
        </w:tc>
        <w:tc>
          <w:tcPr>
            <w:tcW w:w="6094"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20653D23">
            <w:pPr>
              <w:widowControl/>
              <w:shd w:val="clear"/>
              <w:snapToGrid w:val="0"/>
              <w:spacing w:line="440" w:lineRule="exact"/>
              <w:ind w:firstLine="480" w:firstLineChars="20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大写：</w:t>
            </w:r>
          </w:p>
        </w:tc>
      </w:tr>
      <w:tr w14:paraId="0716B908">
        <w:tblPrEx>
          <w:shd w:val="clear" w:color="auto" w:fill="auto"/>
          <w:tblCellMar>
            <w:top w:w="0" w:type="dxa"/>
            <w:left w:w="0" w:type="dxa"/>
            <w:bottom w:w="0" w:type="dxa"/>
            <w:right w:w="0" w:type="dxa"/>
          </w:tblCellMar>
        </w:tblPrEx>
        <w:trPr>
          <w:trHeight w:val="1393" w:hRule="atLeast"/>
        </w:trPr>
        <w:tc>
          <w:tcPr>
            <w:tcW w:w="2119" w:type="dxa"/>
            <w:vMerge w:val="continue"/>
            <w:tcBorders>
              <w:top w:val="nil"/>
              <w:left w:val="single" w:color="auto" w:sz="8" w:space="0"/>
              <w:bottom w:val="single" w:color="auto" w:sz="8" w:space="0"/>
              <w:right w:val="single" w:color="auto" w:sz="8" w:space="0"/>
            </w:tcBorders>
            <w:shd w:val="clear" w:color="auto" w:fill="auto"/>
            <w:noWrap w:val="0"/>
            <w:vAlign w:val="center"/>
          </w:tcPr>
          <w:p w14:paraId="7049EDB5">
            <w:pPr>
              <w:widowControl/>
              <w:shd w:val="clear"/>
              <w:snapToGrid w:val="0"/>
              <w:spacing w:line="440" w:lineRule="exact"/>
              <w:ind w:firstLine="480" w:firstLineChars="200"/>
              <w:rPr>
                <w:rFonts w:ascii="宋体" w:hAnsi="宋体"/>
                <w:color w:val="000000" w:themeColor="text1"/>
                <w:kern w:val="0"/>
                <w:sz w:val="24"/>
                <w:szCs w:val="24"/>
                <w:highlight w:val="none"/>
                <w14:textFill>
                  <w14:solidFill>
                    <w14:schemeClr w14:val="tx1"/>
                  </w14:solidFill>
                </w14:textFill>
              </w:rPr>
            </w:pPr>
          </w:p>
        </w:tc>
        <w:tc>
          <w:tcPr>
            <w:tcW w:w="6094"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31F9688B">
            <w:pPr>
              <w:widowControl/>
              <w:shd w:val="clear"/>
              <w:snapToGrid w:val="0"/>
              <w:spacing w:line="440" w:lineRule="exact"/>
              <w:ind w:firstLine="480" w:firstLineChars="20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小写：</w:t>
            </w:r>
          </w:p>
        </w:tc>
      </w:tr>
      <w:tr w14:paraId="1DA85785">
        <w:tblPrEx>
          <w:shd w:val="clear" w:color="auto" w:fill="auto"/>
          <w:tblCellMar>
            <w:top w:w="0" w:type="dxa"/>
            <w:left w:w="0" w:type="dxa"/>
            <w:bottom w:w="0" w:type="dxa"/>
            <w:right w:w="0" w:type="dxa"/>
          </w:tblCellMar>
        </w:tblPrEx>
        <w:trPr>
          <w:trHeight w:val="1385" w:hRule="atLeast"/>
        </w:trPr>
        <w:tc>
          <w:tcPr>
            <w:tcW w:w="2119"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3E2CEF4">
            <w:pPr>
              <w:widowControl/>
              <w:shd w:val="clear"/>
              <w:snapToGrid w:val="0"/>
              <w:spacing w:line="440" w:lineRule="exact"/>
              <w:ind w:firstLine="480" w:firstLineChars="20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报价时间</w:t>
            </w:r>
          </w:p>
        </w:tc>
        <w:tc>
          <w:tcPr>
            <w:tcW w:w="6094"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31222B5C">
            <w:pPr>
              <w:widowControl/>
              <w:shd w:val="clear"/>
              <w:snapToGrid w:val="0"/>
              <w:spacing w:line="440" w:lineRule="exact"/>
              <w:ind w:firstLine="480" w:firstLineChars="200"/>
              <w:rPr>
                <w:rFonts w:hint="eastAsia"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     </w:t>
            </w:r>
          </w:p>
          <w:p w14:paraId="2A323CCD">
            <w:pPr>
              <w:widowControl/>
              <w:shd w:val="clear"/>
              <w:snapToGrid w:val="0"/>
              <w:spacing w:line="440" w:lineRule="exact"/>
              <w:ind w:firstLine="480" w:firstLineChars="20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 xml:space="preserve"> 年    月    日    时     分</w:t>
            </w:r>
          </w:p>
        </w:tc>
      </w:tr>
      <w:tr w14:paraId="0FAD110F">
        <w:tblPrEx>
          <w:shd w:val="clear" w:color="auto" w:fill="auto"/>
          <w:tblCellMar>
            <w:top w:w="0" w:type="dxa"/>
            <w:left w:w="0" w:type="dxa"/>
            <w:bottom w:w="0" w:type="dxa"/>
            <w:right w:w="0" w:type="dxa"/>
          </w:tblCellMar>
        </w:tblPrEx>
        <w:trPr>
          <w:trHeight w:val="1232" w:hRule="atLeast"/>
        </w:trPr>
        <w:tc>
          <w:tcPr>
            <w:tcW w:w="2119"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2FF912AA">
            <w:pPr>
              <w:widowControl/>
              <w:shd w:val="clear"/>
              <w:snapToGrid w:val="0"/>
              <w:spacing w:line="440" w:lineRule="exact"/>
              <w:rPr>
                <w:rFonts w:hint="default" w:ascii="宋体" w:hAnsi="宋体" w:eastAsia="宋体"/>
                <w:color w:val="000000" w:themeColor="text1"/>
                <w:kern w:val="0"/>
                <w:sz w:val="24"/>
                <w:szCs w:val="24"/>
                <w:highlight w:val="none"/>
                <w:lang w:val="en-US" w:eastAsia="zh-CN"/>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竞租</w:t>
            </w:r>
            <w:r>
              <w:rPr>
                <w:rFonts w:hint="eastAsia" w:ascii="宋体" w:hAnsi="宋体"/>
                <w:color w:val="000000" w:themeColor="text1"/>
                <w:kern w:val="0"/>
                <w:sz w:val="24"/>
                <w:szCs w:val="24"/>
                <w:highlight w:val="none"/>
                <w:lang w:val="en-US" w:eastAsia="zh-CN"/>
                <w14:textFill>
                  <w14:solidFill>
                    <w14:schemeClr w14:val="tx1"/>
                  </w14:solidFill>
                </w14:textFill>
              </w:rPr>
              <w:t>单位（盖章）</w:t>
            </w:r>
          </w:p>
        </w:tc>
        <w:tc>
          <w:tcPr>
            <w:tcW w:w="6094"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210CAE3">
            <w:pPr>
              <w:widowControl/>
              <w:shd w:val="clear"/>
              <w:snapToGrid w:val="0"/>
              <w:spacing w:line="440" w:lineRule="exact"/>
              <w:ind w:firstLine="480" w:firstLineChars="20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　</w:t>
            </w:r>
          </w:p>
        </w:tc>
      </w:tr>
      <w:tr w14:paraId="3CC93D17">
        <w:tblPrEx>
          <w:shd w:val="clear" w:color="auto" w:fill="auto"/>
          <w:tblCellMar>
            <w:top w:w="0" w:type="dxa"/>
            <w:left w:w="0" w:type="dxa"/>
            <w:bottom w:w="0" w:type="dxa"/>
            <w:right w:w="0" w:type="dxa"/>
          </w:tblCellMar>
        </w:tblPrEx>
        <w:trPr>
          <w:trHeight w:val="989" w:hRule="atLeast"/>
        </w:trPr>
        <w:tc>
          <w:tcPr>
            <w:tcW w:w="2119"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10E28D0">
            <w:pPr>
              <w:widowControl/>
              <w:shd w:val="clear"/>
              <w:snapToGrid w:val="0"/>
              <w:spacing w:line="440" w:lineRule="exact"/>
              <w:jc w:val="center"/>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法定代表人（委托代理人）签字或盖章</w:t>
            </w:r>
          </w:p>
        </w:tc>
        <w:tc>
          <w:tcPr>
            <w:tcW w:w="6094"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3DCD29F5">
            <w:pPr>
              <w:widowControl/>
              <w:shd w:val="clear"/>
              <w:snapToGrid w:val="0"/>
              <w:spacing w:line="440" w:lineRule="exact"/>
              <w:ind w:firstLine="480" w:firstLineChars="20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　</w:t>
            </w:r>
          </w:p>
        </w:tc>
      </w:tr>
    </w:tbl>
    <w:p w14:paraId="1332BECE">
      <w:pPr>
        <w:widowControl/>
        <w:shd w:val="clear"/>
        <w:snapToGrid w:val="0"/>
        <w:spacing w:line="440" w:lineRule="exact"/>
        <w:ind w:firstLine="480" w:firstLineChars="200"/>
        <w:rPr>
          <w:rFonts w:hint="eastAsia" w:ascii="宋体" w:hAnsi="宋体"/>
          <w:color w:val="000000" w:themeColor="text1"/>
          <w:kern w:val="0"/>
          <w:sz w:val="24"/>
          <w:szCs w:val="24"/>
          <w:highlight w:val="none"/>
          <w14:textFill>
            <w14:solidFill>
              <w14:schemeClr w14:val="tx1"/>
            </w14:solidFill>
          </w14:textFill>
        </w:rPr>
      </w:pPr>
    </w:p>
    <w:p w14:paraId="608FAB0E">
      <w:pPr>
        <w:widowControl/>
        <w:shd w:val="clear"/>
        <w:snapToGrid w:val="0"/>
        <w:spacing w:line="440" w:lineRule="exact"/>
        <w:ind w:firstLine="480" w:firstLineChars="200"/>
        <w:rPr>
          <w:rFonts w:hint="eastAsia" w:ascii="宋体" w:hAnsi="宋体"/>
          <w:color w:val="000000" w:themeColor="text1"/>
          <w:kern w:val="0"/>
          <w:sz w:val="24"/>
          <w:szCs w:val="24"/>
          <w:highlight w:val="none"/>
          <w14:textFill>
            <w14:solidFill>
              <w14:schemeClr w14:val="tx1"/>
            </w14:solidFill>
          </w14:textFill>
        </w:rPr>
      </w:pPr>
    </w:p>
    <w:p w14:paraId="720026EA">
      <w:pPr>
        <w:shd w:val="clear"/>
        <w:rPr>
          <w:color w:val="000000" w:themeColor="text1"/>
          <w:highlight w:val="none"/>
          <w14:textFill>
            <w14:solidFill>
              <w14:schemeClr w14:val="tx1"/>
            </w14:solidFill>
          </w14:textFill>
        </w:rPr>
      </w:pPr>
    </w:p>
    <w:p w14:paraId="1F7609AE">
      <w:pPr>
        <w:shd w:val="clear"/>
        <w:rPr>
          <w:color w:val="000000" w:themeColor="text1"/>
          <w:highlight w:val="none"/>
          <w14:textFill>
            <w14:solidFill>
              <w14:schemeClr w14:val="tx1"/>
            </w14:solidFill>
          </w14:textFill>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yMWQ0N2M5YTk1ZTY4ZDBiZGU2ZGE4YmZiZDNjMzQifQ=="/>
  </w:docVars>
  <w:rsids>
    <w:rsidRoot w:val="00000000"/>
    <w:rsid w:val="01705075"/>
    <w:rsid w:val="12F05357"/>
    <w:rsid w:val="148C7631"/>
    <w:rsid w:val="1B3373D0"/>
    <w:rsid w:val="1B965141"/>
    <w:rsid w:val="254E74D3"/>
    <w:rsid w:val="261E645E"/>
    <w:rsid w:val="272C6959"/>
    <w:rsid w:val="2ECE2180"/>
    <w:rsid w:val="31CD3E4C"/>
    <w:rsid w:val="38BD2CC5"/>
    <w:rsid w:val="3C927BD9"/>
    <w:rsid w:val="41F0451F"/>
    <w:rsid w:val="48E93026"/>
    <w:rsid w:val="4CD64D38"/>
    <w:rsid w:val="4CD979AB"/>
    <w:rsid w:val="4E6F0D56"/>
    <w:rsid w:val="5D4C49C3"/>
    <w:rsid w:val="5E3559B0"/>
    <w:rsid w:val="60764552"/>
    <w:rsid w:val="62C53F65"/>
    <w:rsid w:val="66B9642B"/>
    <w:rsid w:val="703C22B0"/>
    <w:rsid w:val="72282BE8"/>
    <w:rsid w:val="73A57AF5"/>
    <w:rsid w:val="7C6A08E9"/>
    <w:rsid w:val="7CFA2B8C"/>
    <w:rsid w:val="7D537900"/>
    <w:rsid w:val="7E384699"/>
    <w:rsid w:val="7EEE47A3"/>
    <w:rsid w:val="7F2E7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next w:val="4"/>
    <w:qFormat/>
    <w:uiPriority w:val="99"/>
    <w:pPr>
      <w:spacing w:after="120"/>
      <w:ind w:left="200" w:leftChars="200"/>
    </w:pPr>
  </w:style>
  <w:style w:type="paragraph" w:styleId="4">
    <w:name w:val="envelope return"/>
    <w:basedOn w:val="1"/>
    <w:qFormat/>
    <w:uiPriority w:val="0"/>
    <w:pPr>
      <w:snapToGrid w:val="0"/>
    </w:pPr>
    <w:rPr>
      <w:rFonts w:ascii="等线 Light" w:hAnsi="等线 Light"/>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3"/>
    <w:next w:val="1"/>
    <w:qFormat/>
    <w:uiPriority w:val="0"/>
    <w:pPr>
      <w:ind w:left="420"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4260</Words>
  <Characters>4342</Characters>
  <Lines>0</Lines>
  <Paragraphs>0</Paragraphs>
  <TotalTime>9</TotalTime>
  <ScaleCrop>false</ScaleCrop>
  <LinksUpToDate>false</LinksUpToDate>
  <CharactersWithSpaces>4888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2025-05-22T03:26:00Z</dcterms:created>
  <dc:creator>lenovo</dc:creator>
  <cp:lastModifiedBy>陈晓金</cp:lastModifiedBy>
  <cp:lastPrinted>2025-09-08T08:44:00Z</cp:lastPrinted>
  <dcterms:modified xsi:type="dcterms:W3CDTF">2025-09-22T02:47:31Z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F6D59C00D48D4A75A1B3EA494AA25452_13</vt:lpwstr>
  </property>
  <property fmtid="{D5CDD505-2E9C-101B-9397-08002B2CF9AE}" pid="4" name="KSOTemplateDocerSaveRecord">
    <vt:lpwstr>eyJoZGlkIjoiZDU5OGZmM2QzMDY4YWFmN2NlMjcxOTcxZDU0MTE3NTMiLCJ1c2VySWQiOiIxNDU4ODA5MzgzIn0=</vt:lpwstr>
  </property>
</Properties>
</file>